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3A" w:rsidRPr="007A654D" w:rsidRDefault="00AB3A3A" w:rsidP="007A654D">
      <w:pPr>
        <w:snapToGrid w:val="0"/>
        <w:contextualSpacing/>
        <w:jc w:val="center"/>
        <w:rPr>
          <w:rFonts w:ascii="黑体" w:eastAsia="黑体" w:hAnsi="黑体"/>
          <w:sz w:val="36"/>
          <w:szCs w:val="32"/>
        </w:rPr>
      </w:pPr>
      <w:r w:rsidRPr="007A654D">
        <w:rPr>
          <w:rFonts w:ascii="黑体" w:eastAsia="黑体" w:hAnsi="黑体" w:hint="eastAsia"/>
          <w:sz w:val="36"/>
          <w:szCs w:val="32"/>
        </w:rPr>
        <w:t>关于</w:t>
      </w:r>
      <w:r w:rsidR="00E50BB6" w:rsidRPr="007A654D">
        <w:rPr>
          <w:rFonts w:ascii="黑体" w:eastAsia="黑体" w:hAnsi="黑体" w:hint="eastAsia"/>
          <w:sz w:val="36"/>
          <w:szCs w:val="32"/>
        </w:rPr>
        <w:t>做好2021年度团组织“对标定级”工作的</w:t>
      </w:r>
      <w:r w:rsidR="00E50BB6" w:rsidRPr="007A654D">
        <w:rPr>
          <w:rFonts w:ascii="黑体" w:eastAsia="黑体" w:hAnsi="黑体"/>
          <w:sz w:val="36"/>
          <w:szCs w:val="32"/>
        </w:rPr>
        <w:t>通知</w:t>
      </w:r>
    </w:p>
    <w:p w:rsidR="00AB3A3A" w:rsidRDefault="00AB3A3A" w:rsidP="00AC541A">
      <w:pPr>
        <w:snapToGrid w:val="0"/>
        <w:contextualSpacing/>
        <w:rPr>
          <w:rFonts w:ascii="仿宋" w:eastAsia="仿宋" w:hAnsi="仿宋"/>
          <w:sz w:val="28"/>
          <w:szCs w:val="32"/>
        </w:rPr>
      </w:pPr>
    </w:p>
    <w:p w:rsidR="00AC541A" w:rsidRPr="00AC541A" w:rsidRDefault="00AC541A" w:rsidP="007A654D">
      <w:pPr>
        <w:spacing w:line="360" w:lineRule="auto"/>
        <w:contextualSpacing/>
        <w:rPr>
          <w:rFonts w:ascii="仿宋" w:eastAsia="仿宋" w:hAnsi="仿宋"/>
          <w:sz w:val="28"/>
          <w:szCs w:val="32"/>
        </w:rPr>
      </w:pPr>
      <w:r w:rsidRPr="00AC541A">
        <w:rPr>
          <w:rFonts w:ascii="仿宋" w:eastAsia="仿宋" w:hAnsi="仿宋" w:hint="eastAsia"/>
          <w:sz w:val="28"/>
          <w:szCs w:val="32"/>
        </w:rPr>
        <w:t>各</w:t>
      </w:r>
      <w:r w:rsidRPr="00AC541A">
        <w:rPr>
          <w:rFonts w:ascii="仿宋" w:eastAsia="仿宋" w:hAnsi="仿宋"/>
          <w:sz w:val="28"/>
          <w:szCs w:val="32"/>
        </w:rPr>
        <w:t>团</w:t>
      </w:r>
      <w:r w:rsidRPr="00AC541A">
        <w:rPr>
          <w:rFonts w:ascii="仿宋" w:eastAsia="仿宋" w:hAnsi="仿宋" w:hint="eastAsia"/>
          <w:sz w:val="28"/>
          <w:szCs w:val="32"/>
        </w:rPr>
        <w:t>总支</w:t>
      </w:r>
      <w:r w:rsidRPr="00AC541A">
        <w:rPr>
          <w:rFonts w:ascii="仿宋" w:eastAsia="仿宋" w:hAnsi="仿宋"/>
          <w:sz w:val="28"/>
          <w:szCs w:val="32"/>
        </w:rPr>
        <w:t>：</w:t>
      </w:r>
    </w:p>
    <w:p w:rsidR="00E50BB6" w:rsidRDefault="00AC541A" w:rsidP="007A654D">
      <w:pPr>
        <w:pStyle w:val="a7"/>
        <w:spacing w:line="360" w:lineRule="auto"/>
        <w:ind w:firstLineChars="200" w:firstLine="560"/>
        <w:contextualSpacing/>
        <w:jc w:val="both"/>
        <w:rPr>
          <w:rFonts w:ascii="仿宋" w:eastAsia="仿宋" w:hAnsi="仿宋"/>
          <w:sz w:val="28"/>
        </w:rPr>
      </w:pPr>
      <w:r w:rsidRPr="003266F5">
        <w:rPr>
          <w:rFonts w:ascii="仿宋" w:eastAsia="仿宋" w:hAnsi="仿宋"/>
          <w:sz w:val="28"/>
        </w:rPr>
        <w:t>为贯彻落实从严治团要求，深化共青团改革，</w:t>
      </w:r>
      <w:proofErr w:type="gramStart"/>
      <w:r w:rsidRPr="003266F5">
        <w:rPr>
          <w:rFonts w:ascii="仿宋" w:eastAsia="仿宋" w:hAnsi="仿宋"/>
          <w:sz w:val="28"/>
        </w:rPr>
        <w:t>夯实团</w:t>
      </w:r>
      <w:proofErr w:type="gramEnd"/>
      <w:r w:rsidRPr="003266F5">
        <w:rPr>
          <w:rFonts w:ascii="仿宋" w:eastAsia="仿宋" w:hAnsi="仿宋"/>
          <w:sz w:val="28"/>
        </w:rPr>
        <w:t>的基层基础，针对基层团组织不知共青团</w:t>
      </w:r>
      <w:r w:rsidRPr="00AC541A">
        <w:rPr>
          <w:rFonts w:ascii="仿宋" w:eastAsia="仿宋" w:hAnsi="仿宋" w:hint="eastAsia"/>
          <w:sz w:val="28"/>
        </w:rPr>
        <w:t>“</w:t>
      </w:r>
      <w:r w:rsidRPr="00AC541A">
        <w:rPr>
          <w:rFonts w:ascii="仿宋" w:eastAsia="仿宋" w:hAnsi="仿宋"/>
          <w:sz w:val="28"/>
        </w:rPr>
        <w:t>干什么</w:t>
      </w:r>
      <w:r w:rsidRPr="00AC541A">
        <w:rPr>
          <w:rFonts w:ascii="仿宋" w:eastAsia="仿宋" w:hAnsi="仿宋" w:hint="eastAsia"/>
          <w:sz w:val="28"/>
        </w:rPr>
        <w:t>”“</w:t>
      </w:r>
      <w:r w:rsidRPr="00AC541A">
        <w:rPr>
          <w:rFonts w:ascii="仿宋" w:eastAsia="仿宋" w:hAnsi="仿宋"/>
          <w:sz w:val="28"/>
        </w:rPr>
        <w:t>怎么干</w:t>
      </w:r>
      <w:r w:rsidRPr="00AC541A">
        <w:rPr>
          <w:rFonts w:ascii="仿宋" w:eastAsia="仿宋" w:hAnsi="仿宋" w:hint="eastAsia"/>
          <w:sz w:val="28"/>
        </w:rPr>
        <w:t>”</w:t>
      </w:r>
      <w:r w:rsidRPr="003266F5">
        <w:rPr>
          <w:rFonts w:ascii="仿宋" w:eastAsia="仿宋" w:hAnsi="仿宋"/>
          <w:sz w:val="28"/>
        </w:rPr>
        <w:t>等突出问题，切实整顿软弱涣散团支部，大力推动团支部工作</w:t>
      </w:r>
      <w:r w:rsidRPr="00AC541A">
        <w:rPr>
          <w:rFonts w:ascii="仿宋" w:eastAsia="仿宋" w:hAnsi="仿宋"/>
          <w:sz w:val="28"/>
        </w:rPr>
        <w:t>规范化、标准化</w:t>
      </w:r>
      <w:r w:rsidRPr="003266F5">
        <w:rPr>
          <w:rFonts w:ascii="仿宋" w:eastAsia="仿宋" w:hAnsi="仿宋"/>
          <w:sz w:val="28"/>
        </w:rPr>
        <w:t>建设，充分发挥团支部的战斗堡垒作用，</w:t>
      </w:r>
      <w:r w:rsidRPr="00AC541A">
        <w:rPr>
          <w:rFonts w:ascii="仿宋" w:eastAsia="仿宋" w:hAnsi="仿宋" w:hint="eastAsia"/>
          <w:sz w:val="28"/>
        </w:rPr>
        <w:t>根据团省委</w:t>
      </w:r>
      <w:proofErr w:type="gramStart"/>
      <w:r w:rsidRPr="00AC541A">
        <w:rPr>
          <w:rFonts w:ascii="仿宋" w:eastAsia="仿宋" w:hAnsi="仿宋"/>
          <w:sz w:val="28"/>
        </w:rPr>
        <w:t>《</w:t>
      </w:r>
      <w:proofErr w:type="gramEnd"/>
      <w:r w:rsidR="00E50BB6" w:rsidRPr="00E50BB6">
        <w:rPr>
          <w:rFonts w:ascii="仿宋" w:eastAsia="仿宋" w:hAnsi="仿宋" w:hint="eastAsia"/>
          <w:sz w:val="28"/>
        </w:rPr>
        <w:t>团（总）支部“对标定级”工作指</w:t>
      </w:r>
    </w:p>
    <w:p w:rsidR="007A654D" w:rsidRDefault="00E50BB6" w:rsidP="007A654D">
      <w:pPr>
        <w:pStyle w:val="a7"/>
        <w:spacing w:line="360" w:lineRule="auto"/>
        <w:contextualSpacing/>
        <w:jc w:val="both"/>
        <w:rPr>
          <w:rFonts w:ascii="仿宋" w:eastAsia="仿宋" w:hAnsi="仿宋"/>
          <w:sz w:val="28"/>
        </w:rPr>
      </w:pPr>
      <w:r w:rsidRPr="00E50BB6">
        <w:rPr>
          <w:rFonts w:ascii="仿宋" w:eastAsia="仿宋" w:hAnsi="仿宋" w:hint="eastAsia"/>
          <w:sz w:val="28"/>
        </w:rPr>
        <w:t>引</w:t>
      </w:r>
      <w:r w:rsidRPr="00E50BB6">
        <w:rPr>
          <w:rFonts w:ascii="仿宋" w:eastAsia="仿宋" w:hAnsi="仿宋" w:hint="eastAsia"/>
          <w:bCs w:val="0"/>
          <w:sz w:val="28"/>
        </w:rPr>
        <w:t>（2021年版）</w:t>
      </w:r>
      <w:proofErr w:type="gramStart"/>
      <w:r w:rsidR="00AC541A" w:rsidRPr="00AC541A">
        <w:rPr>
          <w:rFonts w:ascii="仿宋" w:eastAsia="仿宋" w:hAnsi="仿宋"/>
          <w:sz w:val="28"/>
        </w:rPr>
        <w:t>》</w:t>
      </w:r>
      <w:proofErr w:type="gramEnd"/>
      <w:r w:rsidR="00AC541A" w:rsidRPr="00AC541A">
        <w:rPr>
          <w:rFonts w:ascii="仿宋" w:eastAsia="仿宋" w:hAnsi="仿宋" w:hint="eastAsia"/>
          <w:sz w:val="28"/>
        </w:rPr>
        <w:t>要求</w:t>
      </w:r>
      <w:r w:rsidR="00AC541A" w:rsidRPr="00AC541A">
        <w:rPr>
          <w:rFonts w:ascii="仿宋" w:eastAsia="仿宋" w:hAnsi="仿宋"/>
          <w:sz w:val="28"/>
        </w:rPr>
        <w:t>，</w:t>
      </w:r>
      <w:r w:rsidR="00AC541A">
        <w:rPr>
          <w:rFonts w:ascii="仿宋" w:eastAsia="仿宋" w:hAnsi="仿宋" w:hint="eastAsia"/>
          <w:sz w:val="28"/>
        </w:rPr>
        <w:t>现</w:t>
      </w:r>
      <w:r w:rsidR="00AC541A">
        <w:rPr>
          <w:rFonts w:ascii="仿宋" w:eastAsia="仿宋" w:hAnsi="仿宋"/>
          <w:sz w:val="28"/>
        </w:rPr>
        <w:t>面向</w:t>
      </w:r>
      <w:r>
        <w:rPr>
          <w:rFonts w:ascii="仿宋" w:eastAsia="仿宋" w:hAnsi="仿宋" w:hint="eastAsia"/>
          <w:sz w:val="28"/>
        </w:rPr>
        <w:t>全校团组织</w:t>
      </w:r>
      <w:r w:rsidR="00AC541A">
        <w:rPr>
          <w:rFonts w:ascii="仿宋" w:eastAsia="仿宋" w:hAnsi="仿宋"/>
          <w:sz w:val="28"/>
        </w:rPr>
        <w:t>开展对标定级</w:t>
      </w:r>
      <w:r>
        <w:rPr>
          <w:rFonts w:ascii="仿宋" w:eastAsia="仿宋" w:hAnsi="仿宋" w:hint="eastAsia"/>
          <w:sz w:val="28"/>
        </w:rPr>
        <w:t>。</w:t>
      </w:r>
    </w:p>
    <w:p w:rsidR="007A654D" w:rsidRPr="007A654D" w:rsidRDefault="007A654D" w:rsidP="007A654D">
      <w:pPr>
        <w:pStyle w:val="a7"/>
        <w:spacing w:line="360" w:lineRule="auto"/>
        <w:ind w:firstLineChars="200" w:firstLine="560"/>
        <w:contextualSpacing/>
        <w:jc w:val="both"/>
        <w:rPr>
          <w:rFonts w:ascii="黑体" w:eastAsia="黑体" w:hAnsi="黑体"/>
          <w:sz w:val="28"/>
        </w:rPr>
      </w:pPr>
      <w:r w:rsidRPr="007A654D">
        <w:rPr>
          <w:rFonts w:ascii="黑体" w:eastAsia="黑体" w:hAnsi="黑体" w:hint="eastAsia"/>
          <w:sz w:val="28"/>
        </w:rPr>
        <w:t>一</w:t>
      </w:r>
      <w:r w:rsidRPr="007A654D">
        <w:rPr>
          <w:rFonts w:ascii="黑体" w:eastAsia="黑体" w:hAnsi="黑体"/>
          <w:sz w:val="28"/>
        </w:rPr>
        <w:t>、</w:t>
      </w:r>
      <w:r w:rsidR="00E50BB6" w:rsidRPr="007A654D">
        <w:rPr>
          <w:rFonts w:ascii="黑体" w:eastAsia="黑体" w:hAnsi="黑体" w:hint="eastAsia"/>
          <w:sz w:val="28"/>
        </w:rPr>
        <w:t>目标</w:t>
      </w:r>
    </w:p>
    <w:p w:rsidR="00E50BB6" w:rsidRPr="007A654D" w:rsidRDefault="00E50BB6" w:rsidP="007A654D">
      <w:pPr>
        <w:pStyle w:val="a7"/>
        <w:spacing w:line="360" w:lineRule="auto"/>
        <w:ind w:firstLineChars="200" w:firstLine="560"/>
        <w:contextualSpacing/>
        <w:jc w:val="both"/>
        <w:rPr>
          <w:rFonts w:ascii="仿宋" w:eastAsia="仿宋" w:hAnsi="仿宋"/>
          <w:sz w:val="28"/>
        </w:rPr>
      </w:pPr>
      <w:r w:rsidRPr="007A654D">
        <w:rPr>
          <w:rFonts w:ascii="仿宋" w:eastAsia="仿宋" w:hAnsi="仿宋" w:hint="eastAsia"/>
          <w:bCs w:val="0"/>
          <w:sz w:val="28"/>
        </w:rPr>
        <w:t>坚持一切工作到支部，指导推动团支部（含团总支部，下同）加强建设、规范运行，不断提升组织力，彰</w:t>
      </w:r>
      <w:proofErr w:type="gramStart"/>
      <w:r w:rsidRPr="007A654D">
        <w:rPr>
          <w:rFonts w:ascii="仿宋" w:eastAsia="仿宋" w:hAnsi="仿宋" w:hint="eastAsia"/>
          <w:bCs w:val="0"/>
          <w:sz w:val="28"/>
        </w:rPr>
        <w:t>显政治</w:t>
      </w:r>
      <w:proofErr w:type="gramEnd"/>
      <w:r w:rsidRPr="007A654D">
        <w:rPr>
          <w:rFonts w:ascii="仿宋" w:eastAsia="仿宋" w:hAnsi="仿宋" w:hint="eastAsia"/>
          <w:bCs w:val="0"/>
          <w:sz w:val="28"/>
        </w:rPr>
        <w:t>功能和社会功能。</w:t>
      </w:r>
    </w:p>
    <w:p w:rsidR="00E50BB6" w:rsidRPr="007A654D" w:rsidRDefault="00E50BB6" w:rsidP="007A654D">
      <w:pPr>
        <w:pStyle w:val="2"/>
        <w:spacing w:before="0" w:after="0" w:line="360" w:lineRule="auto"/>
        <w:ind w:firstLineChars="200" w:firstLine="560"/>
        <w:contextualSpacing/>
        <w:rPr>
          <w:rFonts w:ascii="黑体" w:eastAsia="黑体" w:hAnsi="黑体"/>
          <w:b w:val="0"/>
          <w:sz w:val="28"/>
        </w:rPr>
      </w:pPr>
      <w:r w:rsidRPr="007A654D">
        <w:rPr>
          <w:rFonts w:ascii="黑体" w:eastAsia="黑体" w:hAnsi="黑体" w:hint="eastAsia"/>
          <w:b w:val="0"/>
          <w:sz w:val="28"/>
        </w:rPr>
        <w:t>二、时间</w:t>
      </w:r>
    </w:p>
    <w:p w:rsidR="00E50BB6" w:rsidRPr="007A654D" w:rsidRDefault="00E50BB6" w:rsidP="007A654D">
      <w:pPr>
        <w:widowControl/>
        <w:spacing w:line="360" w:lineRule="auto"/>
        <w:ind w:firstLineChars="200" w:firstLine="560"/>
        <w:contextualSpacing/>
        <w:jc w:val="left"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2021年度“对标定级”工作于11月至12月集中开展，12月</w:t>
      </w:r>
      <w:r w:rsidRPr="007A654D">
        <w:rPr>
          <w:rFonts w:ascii="仿宋" w:eastAsia="仿宋" w:hAnsi="仿宋"/>
          <w:bCs/>
          <w:sz w:val="28"/>
          <w:szCs w:val="32"/>
        </w:rPr>
        <w:t>15</w:t>
      </w:r>
      <w:r w:rsidRPr="007A654D">
        <w:rPr>
          <w:rFonts w:ascii="仿宋" w:eastAsia="仿宋" w:hAnsi="仿宋" w:hint="eastAsia"/>
          <w:bCs/>
          <w:sz w:val="28"/>
          <w:szCs w:val="32"/>
        </w:rPr>
        <w:t>日前完成。</w:t>
      </w:r>
    </w:p>
    <w:p w:rsidR="00E50BB6" w:rsidRPr="007A654D" w:rsidRDefault="00E50BB6" w:rsidP="007A654D">
      <w:pPr>
        <w:pStyle w:val="2"/>
        <w:spacing w:before="0" w:after="0" w:line="360" w:lineRule="auto"/>
        <w:ind w:firstLineChars="200" w:firstLine="560"/>
        <w:contextualSpacing/>
        <w:rPr>
          <w:rFonts w:ascii="黑体" w:eastAsia="黑体" w:hAnsi="黑体"/>
          <w:b w:val="0"/>
          <w:sz w:val="28"/>
        </w:rPr>
      </w:pPr>
      <w:r w:rsidRPr="007A654D">
        <w:rPr>
          <w:rFonts w:ascii="黑体" w:eastAsia="黑体" w:hAnsi="黑体" w:hint="eastAsia"/>
          <w:b w:val="0"/>
          <w:sz w:val="28"/>
        </w:rPr>
        <w:t>三、对象</w:t>
      </w:r>
    </w:p>
    <w:p w:rsidR="00E50BB6" w:rsidRPr="007A654D" w:rsidRDefault="00E50BB6" w:rsidP="007A654D">
      <w:pPr>
        <w:widowControl/>
        <w:spacing w:line="360" w:lineRule="auto"/>
        <w:ind w:firstLineChars="200" w:firstLine="562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/>
          <w:bCs/>
          <w:sz w:val="28"/>
          <w:szCs w:val="32"/>
          <w:u w:val="single"/>
        </w:rPr>
        <w:t>成立6个月以上（2021年5月1日前成立）的团支部。</w:t>
      </w:r>
      <w:r w:rsidRPr="007A654D">
        <w:rPr>
          <w:rFonts w:ascii="仿宋" w:eastAsia="仿宋" w:hAnsi="仿宋" w:hint="eastAsia"/>
          <w:bCs/>
          <w:sz w:val="28"/>
          <w:szCs w:val="32"/>
        </w:rPr>
        <w:t>流动团员团支部、临时团支部、待转接团支部等不纳入“对标定级”范围。</w:t>
      </w:r>
    </w:p>
    <w:p w:rsidR="00E50BB6" w:rsidRPr="007A654D" w:rsidRDefault="00E50BB6" w:rsidP="007A654D">
      <w:pPr>
        <w:pStyle w:val="2"/>
        <w:spacing w:before="0" w:after="0" w:line="360" w:lineRule="auto"/>
        <w:ind w:firstLineChars="200" w:firstLine="560"/>
        <w:contextualSpacing/>
        <w:rPr>
          <w:rFonts w:ascii="黑体" w:eastAsia="黑体" w:hAnsi="黑体"/>
          <w:b w:val="0"/>
          <w:sz w:val="28"/>
        </w:rPr>
      </w:pPr>
      <w:r w:rsidRPr="007A654D">
        <w:rPr>
          <w:rFonts w:ascii="黑体" w:eastAsia="黑体" w:hAnsi="黑体" w:hint="eastAsia"/>
          <w:b w:val="0"/>
          <w:sz w:val="28"/>
        </w:rPr>
        <w:t>四、</w:t>
      </w:r>
      <w:r w:rsidRPr="007A654D">
        <w:rPr>
          <w:rFonts w:ascii="黑体" w:eastAsia="黑体" w:hAnsi="黑体"/>
          <w:b w:val="0"/>
          <w:sz w:val="28"/>
        </w:rPr>
        <w:t>标准</w:t>
      </w:r>
    </w:p>
    <w:p w:rsidR="00E50BB6" w:rsidRPr="007A654D" w:rsidRDefault="00E50BB6" w:rsidP="007A654D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对照“对标定级”参考标准（2021年版，见附件），重点评估2021年度团支部标准化、规范化建设和政治功能发挥情况，特别突出将</w:t>
      </w:r>
      <w:proofErr w:type="gramStart"/>
      <w:r w:rsidRPr="007A654D">
        <w:rPr>
          <w:rFonts w:ascii="仿宋" w:eastAsia="仿宋" w:hAnsi="仿宋" w:hint="eastAsia"/>
          <w:bCs/>
          <w:sz w:val="28"/>
          <w:szCs w:val="32"/>
        </w:rPr>
        <w:t>组织化开展</w:t>
      </w:r>
      <w:proofErr w:type="gramEnd"/>
      <w:r w:rsidRPr="007A654D">
        <w:rPr>
          <w:rFonts w:ascii="仿宋" w:eastAsia="仿宋" w:hAnsi="仿宋" w:hint="eastAsia"/>
          <w:bCs/>
          <w:sz w:val="28"/>
          <w:szCs w:val="32"/>
        </w:rPr>
        <w:t>党史学习教育情况作为核心指标。实行</w:t>
      </w:r>
      <w:proofErr w:type="gramStart"/>
      <w:r w:rsidRPr="007A654D">
        <w:rPr>
          <w:rFonts w:ascii="仿宋" w:eastAsia="仿宋" w:hAnsi="仿宋" w:hint="eastAsia"/>
          <w:bCs/>
          <w:sz w:val="28"/>
          <w:szCs w:val="32"/>
        </w:rPr>
        <w:t>百分制赋分评定</w:t>
      </w:r>
      <w:proofErr w:type="gramEnd"/>
      <w:r w:rsidRPr="007A654D">
        <w:rPr>
          <w:rFonts w:ascii="仿宋" w:eastAsia="仿宋" w:hAnsi="仿宋" w:hint="eastAsia"/>
          <w:bCs/>
          <w:sz w:val="28"/>
          <w:szCs w:val="32"/>
        </w:rPr>
        <w:t>，各项指标分别赋分。对应星级参考如下：</w:t>
      </w:r>
    </w:p>
    <w:p w:rsidR="00E50BB6" w:rsidRPr="007A654D" w:rsidRDefault="00E50BB6" w:rsidP="007A654D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——五星级团支部（优秀，90分及以上），标准化、规范化建设成效显著，组织力强，示范带动作用好。</w:t>
      </w:r>
    </w:p>
    <w:p w:rsidR="00E50BB6" w:rsidRPr="007A654D" w:rsidRDefault="00E50BB6" w:rsidP="007A654D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lastRenderedPageBreak/>
        <w:t>——四星级团支部（良好，80—89分），标准化、规范化建设有较大成效，组织力有较大提升。</w:t>
      </w:r>
    </w:p>
    <w:p w:rsidR="00E50BB6" w:rsidRPr="007A654D" w:rsidRDefault="00E50BB6" w:rsidP="007A654D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——三星级团支部（一般，70—79分），标准化、规范化建设存在短板不足，组织力有所提升。</w:t>
      </w:r>
    </w:p>
    <w:p w:rsidR="00E50BB6" w:rsidRPr="007A654D" w:rsidRDefault="00E50BB6" w:rsidP="007A654D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——后进团支部（较差，60—69分），标准化、规范化建设存在较大差距，组织力较弱，发挥作用较差。</w:t>
      </w:r>
    </w:p>
    <w:p w:rsidR="00E50BB6" w:rsidRPr="007A654D" w:rsidRDefault="00E50BB6" w:rsidP="007A654D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——软弱涣散团支部（60分以下，或存在“一票否决”指标所列情况的）。</w:t>
      </w:r>
    </w:p>
    <w:p w:rsidR="00E50BB6" w:rsidRPr="007A654D" w:rsidRDefault="00E50BB6" w:rsidP="007A654D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后进团支部、软弱涣散团支部分别对应2020年度“对标定级”中的二星级团支部和不予定级团支部。</w:t>
      </w:r>
    </w:p>
    <w:p w:rsidR="00E50BB6" w:rsidRPr="007A654D" w:rsidRDefault="00E50BB6" w:rsidP="007A654D">
      <w:pPr>
        <w:pStyle w:val="2"/>
        <w:spacing w:before="0" w:after="0" w:line="360" w:lineRule="auto"/>
        <w:ind w:firstLineChars="200" w:firstLine="560"/>
        <w:contextualSpacing/>
        <w:rPr>
          <w:rFonts w:ascii="黑体" w:eastAsia="黑体" w:hAnsi="黑体"/>
          <w:b w:val="0"/>
          <w:sz w:val="28"/>
        </w:rPr>
      </w:pPr>
      <w:r w:rsidRPr="007A654D">
        <w:rPr>
          <w:rFonts w:ascii="黑体" w:eastAsia="黑体" w:hAnsi="黑体" w:hint="eastAsia"/>
          <w:b w:val="0"/>
          <w:sz w:val="28"/>
        </w:rPr>
        <w:t>五</w:t>
      </w:r>
      <w:r w:rsidRPr="007A654D">
        <w:rPr>
          <w:rFonts w:ascii="黑体" w:eastAsia="黑体" w:hAnsi="黑体"/>
          <w:b w:val="0"/>
          <w:sz w:val="28"/>
        </w:rPr>
        <w:t>、</w:t>
      </w:r>
      <w:r w:rsidRPr="007A654D">
        <w:rPr>
          <w:rFonts w:ascii="黑体" w:eastAsia="黑体" w:hAnsi="黑体" w:hint="eastAsia"/>
          <w:b w:val="0"/>
          <w:sz w:val="28"/>
        </w:rPr>
        <w:t>步骤</w:t>
      </w:r>
    </w:p>
    <w:p w:rsidR="00E50BB6" w:rsidRPr="007A654D" w:rsidRDefault="00E50BB6" w:rsidP="007A654D">
      <w:pPr>
        <w:spacing w:line="360" w:lineRule="auto"/>
        <w:ind w:firstLine="640"/>
        <w:contextualSpacing/>
        <w:rPr>
          <w:rFonts w:ascii="楷体" w:eastAsia="楷体" w:hAnsi="楷体"/>
          <w:bCs/>
          <w:sz w:val="28"/>
          <w:szCs w:val="32"/>
        </w:rPr>
      </w:pPr>
      <w:r w:rsidRPr="007A654D">
        <w:rPr>
          <w:rFonts w:ascii="楷体" w:eastAsia="楷体" w:hAnsi="楷体"/>
          <w:bCs/>
          <w:sz w:val="28"/>
          <w:szCs w:val="32"/>
        </w:rPr>
        <w:t>1.</w:t>
      </w:r>
      <w:r w:rsidRPr="007A654D">
        <w:rPr>
          <w:rFonts w:ascii="楷体" w:eastAsia="楷体" w:hAnsi="楷体" w:hint="eastAsia"/>
          <w:bCs/>
          <w:sz w:val="28"/>
          <w:szCs w:val="32"/>
        </w:rPr>
        <w:t>团支部对标自评</w:t>
      </w:r>
    </w:p>
    <w:p w:rsidR="00E50BB6" w:rsidRPr="007A654D" w:rsidRDefault="00E50BB6" w:rsidP="007A654D">
      <w:pPr>
        <w:spacing w:line="360" w:lineRule="auto"/>
        <w:ind w:firstLineChars="200" w:firstLine="56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团支部对照参考标准，采取“五评、双签字”</w:t>
      </w:r>
      <w:r w:rsidRPr="007A654D">
        <w:rPr>
          <w:rFonts w:ascii="仿宋" w:eastAsia="仿宋" w:hAnsi="仿宋" w:hint="eastAsia"/>
          <w:bCs/>
          <w:sz w:val="28"/>
          <w:szCs w:val="32"/>
          <w:u w:val="single"/>
        </w:rPr>
        <w:t>（评班子建设、评团员管理、评组织生活、</w:t>
      </w:r>
      <w:proofErr w:type="gramStart"/>
      <w:r w:rsidRPr="007A654D">
        <w:rPr>
          <w:rFonts w:ascii="仿宋" w:eastAsia="仿宋" w:hAnsi="仿宋" w:hint="eastAsia"/>
          <w:bCs/>
          <w:sz w:val="28"/>
          <w:szCs w:val="32"/>
          <w:u w:val="single"/>
        </w:rPr>
        <w:t>评制度</w:t>
      </w:r>
      <w:proofErr w:type="gramEnd"/>
      <w:r w:rsidRPr="007A654D">
        <w:rPr>
          <w:rFonts w:ascii="仿宋" w:eastAsia="仿宋" w:hAnsi="仿宋" w:hint="eastAsia"/>
          <w:bCs/>
          <w:sz w:val="28"/>
          <w:szCs w:val="32"/>
          <w:u w:val="single"/>
        </w:rPr>
        <w:t>落实、</w:t>
      </w:r>
      <w:proofErr w:type="gramStart"/>
      <w:r w:rsidRPr="007A654D">
        <w:rPr>
          <w:rFonts w:ascii="仿宋" w:eastAsia="仿宋" w:hAnsi="仿宋" w:hint="eastAsia"/>
          <w:bCs/>
          <w:sz w:val="28"/>
          <w:szCs w:val="32"/>
          <w:u w:val="single"/>
        </w:rPr>
        <w:t>评作用</w:t>
      </w:r>
      <w:proofErr w:type="gramEnd"/>
      <w:r w:rsidRPr="007A654D">
        <w:rPr>
          <w:rFonts w:ascii="仿宋" w:eastAsia="仿宋" w:hAnsi="仿宋" w:hint="eastAsia"/>
          <w:bCs/>
          <w:sz w:val="28"/>
          <w:szCs w:val="32"/>
          <w:u w:val="single"/>
        </w:rPr>
        <w:t>发挥，团支部书记、团员代表分别签字确认）</w:t>
      </w:r>
      <w:r w:rsidRPr="007A654D">
        <w:rPr>
          <w:rFonts w:ascii="仿宋" w:eastAsia="仿宋" w:hAnsi="仿宋" w:hint="eastAsia"/>
          <w:bCs/>
          <w:sz w:val="28"/>
          <w:szCs w:val="32"/>
        </w:rPr>
        <w:t>的方式，确定自评结果，并在“智慧团建”系统中录入。</w:t>
      </w:r>
    </w:p>
    <w:p w:rsidR="00C54646" w:rsidRDefault="00E50BB6" w:rsidP="007A654D">
      <w:pPr>
        <w:spacing w:line="360" w:lineRule="auto"/>
        <w:ind w:firstLine="640"/>
        <w:contextualSpacing/>
        <w:rPr>
          <w:rFonts w:ascii="楷体" w:eastAsia="楷体" w:hAnsi="楷体"/>
          <w:bCs/>
          <w:sz w:val="28"/>
          <w:szCs w:val="32"/>
        </w:rPr>
      </w:pPr>
      <w:r w:rsidRPr="007A654D">
        <w:rPr>
          <w:rFonts w:ascii="楷体" w:eastAsia="楷体" w:hAnsi="楷体"/>
          <w:bCs/>
          <w:sz w:val="28"/>
          <w:szCs w:val="32"/>
        </w:rPr>
        <w:t>2.</w:t>
      </w:r>
      <w:r w:rsidR="00C54646">
        <w:rPr>
          <w:rFonts w:ascii="楷体" w:eastAsia="楷体" w:hAnsi="楷体" w:hint="eastAsia"/>
          <w:bCs/>
          <w:sz w:val="28"/>
          <w:szCs w:val="32"/>
        </w:rPr>
        <w:t>团总支</w:t>
      </w:r>
      <w:r w:rsidR="00C54646">
        <w:rPr>
          <w:rFonts w:ascii="楷体" w:eastAsia="楷体" w:hAnsi="楷体"/>
          <w:bCs/>
          <w:sz w:val="28"/>
          <w:szCs w:val="32"/>
        </w:rPr>
        <w:t>复核</w:t>
      </w:r>
    </w:p>
    <w:p w:rsidR="00C54646" w:rsidRPr="00C54646" w:rsidRDefault="00C54646" w:rsidP="00C54646">
      <w:pPr>
        <w:spacing w:line="360" w:lineRule="auto"/>
        <w:ind w:firstLineChars="200" w:firstLine="560"/>
        <w:contextualSpacing/>
        <w:rPr>
          <w:rFonts w:ascii="仿宋" w:eastAsia="仿宋" w:hAnsi="仿宋" w:hint="eastAsia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——</w:t>
      </w:r>
      <w:r>
        <w:rPr>
          <w:rFonts w:ascii="仿宋" w:eastAsia="仿宋" w:hAnsi="仿宋" w:hint="eastAsia"/>
          <w:bCs/>
          <w:sz w:val="28"/>
          <w:szCs w:val="32"/>
        </w:rPr>
        <w:t>团总支</w:t>
      </w:r>
      <w:r>
        <w:rPr>
          <w:rFonts w:ascii="仿宋" w:eastAsia="仿宋" w:hAnsi="仿宋" w:hint="eastAsia"/>
          <w:bCs/>
          <w:sz w:val="28"/>
          <w:szCs w:val="32"/>
        </w:rPr>
        <w:t>将</w:t>
      </w:r>
      <w:r w:rsidRPr="007A654D">
        <w:rPr>
          <w:rFonts w:ascii="仿宋" w:eastAsia="仿宋" w:hAnsi="仿宋" w:hint="eastAsia"/>
          <w:bCs/>
          <w:sz w:val="28"/>
          <w:szCs w:val="32"/>
        </w:rPr>
        <w:t>结合团组织书记述职评议和日常掌握工作情况，对照团支部自评结果，实地采取“三必核、两必听”（核实“智慧团建”系统数据、核验必要工作资料、核查自评结果真实度，</w:t>
      </w:r>
      <w:r>
        <w:rPr>
          <w:rFonts w:ascii="仿宋" w:eastAsia="仿宋" w:hAnsi="仿宋" w:hint="eastAsia"/>
          <w:bCs/>
          <w:sz w:val="28"/>
          <w:szCs w:val="32"/>
        </w:rPr>
        <w:t>听取团支部书记述职、听取党组织和团员青年意见）的方式进行复核</w:t>
      </w:r>
      <w:r w:rsidRPr="007A654D">
        <w:rPr>
          <w:rFonts w:ascii="仿宋" w:eastAsia="仿宋" w:hAnsi="仿宋" w:hint="eastAsia"/>
          <w:bCs/>
          <w:sz w:val="28"/>
          <w:szCs w:val="32"/>
        </w:rPr>
        <w:t>。</w:t>
      </w:r>
    </w:p>
    <w:p w:rsidR="00E50BB6" w:rsidRPr="007A654D" w:rsidRDefault="00C54646" w:rsidP="007A654D">
      <w:pPr>
        <w:spacing w:line="360" w:lineRule="auto"/>
        <w:ind w:firstLine="640"/>
        <w:contextualSpacing/>
        <w:rPr>
          <w:rFonts w:ascii="楷体" w:eastAsia="楷体" w:hAnsi="楷体"/>
          <w:bCs/>
          <w:sz w:val="28"/>
          <w:szCs w:val="32"/>
        </w:rPr>
      </w:pPr>
      <w:r>
        <w:rPr>
          <w:rFonts w:ascii="楷体" w:eastAsia="楷体" w:hAnsi="楷体" w:hint="eastAsia"/>
          <w:bCs/>
          <w:sz w:val="28"/>
          <w:szCs w:val="32"/>
        </w:rPr>
        <w:t>3.校团委复</w:t>
      </w:r>
      <w:r w:rsidR="00E50BB6" w:rsidRPr="007A654D">
        <w:rPr>
          <w:rFonts w:ascii="楷体" w:eastAsia="楷体" w:hAnsi="楷体" w:hint="eastAsia"/>
          <w:bCs/>
          <w:sz w:val="28"/>
          <w:szCs w:val="32"/>
        </w:rPr>
        <w:t>核认定</w:t>
      </w:r>
    </w:p>
    <w:p w:rsidR="00C54646" w:rsidRPr="007A654D" w:rsidRDefault="00E50BB6" w:rsidP="00C54646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——</w:t>
      </w:r>
      <w:r w:rsidR="00C54646">
        <w:rPr>
          <w:rFonts w:ascii="仿宋" w:eastAsia="仿宋" w:hAnsi="仿宋" w:hint="eastAsia"/>
          <w:bCs/>
          <w:sz w:val="28"/>
          <w:szCs w:val="32"/>
        </w:rPr>
        <w:t>校团委对各</w:t>
      </w:r>
      <w:r w:rsidR="00C54646">
        <w:rPr>
          <w:rFonts w:ascii="仿宋" w:eastAsia="仿宋" w:hAnsi="仿宋"/>
          <w:bCs/>
          <w:sz w:val="28"/>
          <w:szCs w:val="32"/>
        </w:rPr>
        <w:t>学院团总支</w:t>
      </w:r>
      <w:r w:rsidRPr="007A654D">
        <w:rPr>
          <w:rFonts w:ascii="仿宋" w:eastAsia="仿宋" w:hAnsi="仿宋" w:hint="eastAsia"/>
          <w:bCs/>
          <w:sz w:val="28"/>
          <w:szCs w:val="32"/>
        </w:rPr>
        <w:t>复核结果</w:t>
      </w:r>
      <w:r w:rsidR="00C54646">
        <w:rPr>
          <w:rFonts w:ascii="仿宋" w:eastAsia="仿宋" w:hAnsi="仿宋" w:hint="eastAsia"/>
          <w:bCs/>
          <w:sz w:val="28"/>
          <w:szCs w:val="32"/>
        </w:rPr>
        <w:t>进行</w:t>
      </w:r>
      <w:r w:rsidR="00C54646">
        <w:rPr>
          <w:rFonts w:ascii="仿宋" w:eastAsia="仿宋" w:hAnsi="仿宋"/>
          <w:bCs/>
          <w:sz w:val="28"/>
          <w:szCs w:val="32"/>
        </w:rPr>
        <w:t>复核</w:t>
      </w:r>
      <w:r w:rsidR="00C54646">
        <w:rPr>
          <w:rFonts w:ascii="仿宋" w:eastAsia="仿宋" w:hAnsi="仿宋" w:hint="eastAsia"/>
          <w:bCs/>
          <w:sz w:val="28"/>
          <w:szCs w:val="32"/>
        </w:rPr>
        <w:t>认定</w:t>
      </w:r>
      <w:r w:rsidR="00C54646">
        <w:rPr>
          <w:rFonts w:ascii="仿宋" w:eastAsia="仿宋" w:hAnsi="仿宋"/>
          <w:bCs/>
          <w:sz w:val="28"/>
          <w:szCs w:val="32"/>
        </w:rPr>
        <w:t>，</w:t>
      </w:r>
      <w:r w:rsidR="00C54646" w:rsidRPr="007A654D">
        <w:rPr>
          <w:rFonts w:ascii="仿宋" w:eastAsia="仿宋" w:hAnsi="仿宋" w:hint="eastAsia"/>
          <w:bCs/>
          <w:sz w:val="28"/>
          <w:szCs w:val="32"/>
        </w:rPr>
        <w:t>结合年度工作考核，抽检下属团组织开展“对标定级”工作情况，将五星级团支部比例</w:t>
      </w:r>
      <w:r w:rsidR="00C54646" w:rsidRPr="007A654D">
        <w:rPr>
          <w:rFonts w:ascii="仿宋" w:eastAsia="仿宋" w:hAnsi="仿宋" w:hint="eastAsia"/>
          <w:bCs/>
          <w:sz w:val="28"/>
          <w:szCs w:val="32"/>
        </w:rPr>
        <w:lastRenderedPageBreak/>
        <w:t>明显过高、后进和软弱涣散团支部比例明显过低的地方作为重点。</w:t>
      </w:r>
    </w:p>
    <w:p w:rsidR="00E50BB6" w:rsidRPr="007A654D" w:rsidRDefault="00E50BB6" w:rsidP="007A654D">
      <w:pPr>
        <w:pStyle w:val="2"/>
        <w:spacing w:before="0" w:after="0" w:line="360" w:lineRule="auto"/>
        <w:ind w:firstLineChars="200" w:firstLine="560"/>
        <w:contextualSpacing/>
        <w:rPr>
          <w:rFonts w:ascii="黑体" w:eastAsia="黑体" w:hAnsi="黑体"/>
          <w:b w:val="0"/>
          <w:sz w:val="28"/>
        </w:rPr>
      </w:pPr>
      <w:r w:rsidRPr="007A654D">
        <w:rPr>
          <w:rFonts w:ascii="黑体" w:eastAsia="黑体" w:hAnsi="黑体" w:hint="eastAsia"/>
          <w:b w:val="0"/>
          <w:sz w:val="28"/>
        </w:rPr>
        <w:t>六、实施</w:t>
      </w:r>
    </w:p>
    <w:p w:rsidR="00E50BB6" w:rsidRPr="007A654D" w:rsidRDefault="00E50BB6" w:rsidP="007A654D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/>
          <w:bCs/>
          <w:sz w:val="28"/>
          <w:szCs w:val="32"/>
        </w:rPr>
        <w:t>1.</w:t>
      </w:r>
      <w:r w:rsidRPr="007A654D">
        <w:rPr>
          <w:rFonts w:ascii="仿宋" w:eastAsia="仿宋" w:hAnsi="仿宋" w:hint="eastAsia"/>
          <w:bCs/>
          <w:sz w:val="28"/>
          <w:szCs w:val="32"/>
        </w:rPr>
        <w:t>团支部书记负责做好自评，主动向本支部团员青年公开结果。评星定级以线下开展为主，线上依托“智慧团建”同步记录，线下线上不能相互替代。</w:t>
      </w:r>
    </w:p>
    <w:p w:rsidR="002F6696" w:rsidRPr="007A654D" w:rsidRDefault="00E50BB6" w:rsidP="007A654D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/>
          <w:bCs/>
          <w:sz w:val="28"/>
          <w:szCs w:val="32"/>
        </w:rPr>
        <w:t>2.</w:t>
      </w:r>
      <w:r w:rsidRPr="007A654D">
        <w:rPr>
          <w:rFonts w:ascii="仿宋" w:eastAsia="仿宋" w:hAnsi="仿宋" w:hint="eastAsia"/>
          <w:bCs/>
          <w:sz w:val="28"/>
          <w:szCs w:val="32"/>
        </w:rPr>
        <w:t>激励约束。被评定为五星级或四星级团支部，2022年方可参评团内荣誉（如各级“五四红旗团支部”），被评定为五星级团支部方可参评“全国五四红旗团支部”。未部署开展“对标定级”工作的团组织及其团组织负责人，2022年不得参评团内荣誉或参加团的重大活动。落实全面从严治团要求，2020年、2021年连续2年被评定为后进或软弱涣散团支部的，校团委将向二级学院党组织通报有关情况，并建议党组织对相应团组织进行重点整顿。对指导推动“对标定级”工作不力、弄虚作假的团组织及相关负责人，视情节给予组织处置或纪律处分。</w:t>
      </w:r>
      <w:r w:rsidR="002F6696" w:rsidRPr="007A654D">
        <w:rPr>
          <w:rFonts w:ascii="仿宋" w:eastAsia="仿宋" w:hAnsi="仿宋"/>
          <w:bCs/>
          <w:sz w:val="28"/>
          <w:szCs w:val="32"/>
        </w:rPr>
        <w:br/>
        <w:t xml:space="preserve">     </w:t>
      </w:r>
      <w:r w:rsidR="002F6696" w:rsidRPr="007A654D">
        <w:rPr>
          <w:rFonts w:ascii="仿宋" w:eastAsia="仿宋" w:hAnsi="仿宋" w:hint="eastAsia"/>
          <w:bCs/>
          <w:sz w:val="28"/>
          <w:szCs w:val="32"/>
        </w:rPr>
        <w:t>几点提示</w:t>
      </w:r>
      <w:r w:rsidR="002F6696" w:rsidRPr="007A654D">
        <w:rPr>
          <w:rFonts w:ascii="仿宋" w:eastAsia="仿宋" w:hAnsi="仿宋"/>
          <w:bCs/>
          <w:sz w:val="28"/>
          <w:szCs w:val="32"/>
        </w:rPr>
        <w:t>：</w:t>
      </w:r>
      <w:r w:rsidR="002F6696" w:rsidRPr="007A654D">
        <w:rPr>
          <w:rFonts w:ascii="仿宋" w:eastAsia="仿宋" w:hAnsi="仿宋"/>
          <w:bCs/>
          <w:sz w:val="28"/>
          <w:szCs w:val="32"/>
        </w:rPr>
        <w:br/>
      </w:r>
      <w:r w:rsidR="002F6696" w:rsidRPr="007A654D">
        <w:rPr>
          <w:rFonts w:ascii="Calibri" w:eastAsia="仿宋" w:hAnsi="Calibri" w:cs="Calibri"/>
          <w:bCs/>
          <w:sz w:val="28"/>
          <w:szCs w:val="32"/>
        </w:rPr>
        <w:t>    </w:t>
      </w:r>
      <w:r w:rsidR="007A654D">
        <w:rPr>
          <w:rFonts w:ascii="Calibri" w:eastAsia="仿宋" w:hAnsi="Calibri" w:cs="Calibri"/>
          <w:bCs/>
          <w:sz w:val="28"/>
          <w:szCs w:val="32"/>
        </w:rPr>
        <w:t xml:space="preserve"> </w:t>
      </w:r>
      <w:r w:rsidR="002F6696" w:rsidRPr="007A654D">
        <w:rPr>
          <w:rFonts w:ascii="Calibri" w:eastAsia="仿宋" w:hAnsi="Calibri" w:cs="Calibri"/>
          <w:bCs/>
          <w:sz w:val="28"/>
          <w:szCs w:val="32"/>
        </w:rPr>
        <w:t>   </w:t>
      </w:r>
      <w:r w:rsidR="002F6696" w:rsidRPr="007A654D">
        <w:rPr>
          <w:rFonts w:ascii="仿宋" w:eastAsia="仿宋" w:hAnsi="仿宋"/>
          <w:bCs/>
          <w:sz w:val="28"/>
          <w:szCs w:val="32"/>
        </w:rPr>
        <w:t>1、超过1年未配备书记的，或超过规定期限2年未换届的，直接评定为软弱涣散团支部。</w:t>
      </w:r>
      <w:r w:rsidR="002F6696" w:rsidRPr="007A654D">
        <w:rPr>
          <w:rFonts w:ascii="仿宋" w:eastAsia="仿宋" w:hAnsi="仿宋"/>
          <w:bCs/>
          <w:sz w:val="28"/>
          <w:szCs w:val="32"/>
        </w:rPr>
        <w:br/>
      </w:r>
      <w:r w:rsidR="002F6696" w:rsidRPr="007A654D">
        <w:rPr>
          <w:rFonts w:ascii="Calibri" w:eastAsia="仿宋" w:hAnsi="Calibri" w:cs="Calibri"/>
          <w:bCs/>
          <w:sz w:val="28"/>
          <w:szCs w:val="32"/>
        </w:rPr>
        <w:t>     </w:t>
      </w:r>
      <w:r w:rsidR="007A654D">
        <w:rPr>
          <w:rFonts w:ascii="Calibri" w:eastAsia="仿宋" w:hAnsi="Calibri" w:cs="Calibri"/>
          <w:bCs/>
          <w:sz w:val="28"/>
          <w:szCs w:val="32"/>
        </w:rPr>
        <w:t xml:space="preserve"> </w:t>
      </w:r>
      <w:r w:rsidR="002F6696" w:rsidRPr="007A654D">
        <w:rPr>
          <w:rFonts w:ascii="Calibri" w:eastAsia="仿宋" w:hAnsi="Calibri" w:cs="Calibri"/>
          <w:bCs/>
          <w:sz w:val="28"/>
          <w:szCs w:val="32"/>
        </w:rPr>
        <w:t>  </w:t>
      </w:r>
      <w:r w:rsidR="002F6696" w:rsidRPr="007A654D">
        <w:rPr>
          <w:rFonts w:ascii="仿宋" w:eastAsia="仿宋" w:hAnsi="仿宋"/>
          <w:bCs/>
          <w:sz w:val="28"/>
          <w:szCs w:val="32"/>
        </w:rPr>
        <w:t>2、全年开展党史学习教育活动应不少于5次（含组织生活会）。开展少于2次的（含组织生活会），直接评定为软弱涣散团支部。</w:t>
      </w:r>
      <w:r w:rsidR="002F6696" w:rsidRPr="007A654D">
        <w:rPr>
          <w:rFonts w:ascii="仿宋" w:eastAsia="仿宋" w:hAnsi="仿宋"/>
          <w:bCs/>
          <w:sz w:val="28"/>
          <w:szCs w:val="32"/>
        </w:rPr>
        <w:br/>
      </w:r>
      <w:r w:rsidR="002F6696" w:rsidRPr="007A654D">
        <w:rPr>
          <w:rFonts w:ascii="Calibri" w:eastAsia="仿宋" w:hAnsi="Calibri" w:cs="Calibri"/>
          <w:bCs/>
          <w:sz w:val="28"/>
          <w:szCs w:val="32"/>
        </w:rPr>
        <w:t>      </w:t>
      </w:r>
      <w:r w:rsidR="007A654D">
        <w:rPr>
          <w:rFonts w:ascii="Calibri" w:eastAsia="仿宋" w:hAnsi="Calibri" w:cs="Calibri"/>
          <w:bCs/>
          <w:sz w:val="28"/>
          <w:szCs w:val="32"/>
        </w:rPr>
        <w:t xml:space="preserve"> </w:t>
      </w:r>
      <w:r w:rsidR="002F6696" w:rsidRPr="007A654D">
        <w:rPr>
          <w:rFonts w:ascii="仿宋" w:eastAsia="仿宋" w:hAnsi="仿宋"/>
          <w:bCs/>
          <w:sz w:val="28"/>
          <w:szCs w:val="32"/>
        </w:rPr>
        <w:t>3、根据“学党史、强信念、跟党走”专题组织生活会实施指引开展，应开展但未开展的直接评定为软弱涣散团支部。智慧团建系统于11月15日开放专题组织生活会录入权限，可与对标定级工作同步启动。</w:t>
      </w:r>
    </w:p>
    <w:p w:rsidR="002F6696" w:rsidRPr="007A654D" w:rsidRDefault="002F6696" w:rsidP="007A654D">
      <w:pPr>
        <w:spacing w:line="360" w:lineRule="auto"/>
        <w:ind w:firstLineChars="200" w:firstLine="56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请各级团组织</w:t>
      </w:r>
      <w:r w:rsidRPr="007A654D">
        <w:rPr>
          <w:rFonts w:ascii="仿宋" w:eastAsia="仿宋" w:hAnsi="仿宋"/>
          <w:bCs/>
          <w:sz w:val="28"/>
          <w:szCs w:val="32"/>
        </w:rPr>
        <w:t>根据要求，于</w:t>
      </w:r>
      <w:r w:rsidRPr="007A654D">
        <w:rPr>
          <w:rFonts w:ascii="仿宋" w:eastAsia="仿宋" w:hAnsi="仿宋" w:hint="eastAsia"/>
          <w:bCs/>
          <w:sz w:val="28"/>
          <w:szCs w:val="32"/>
        </w:rPr>
        <w:t>1</w:t>
      </w:r>
      <w:r w:rsidRPr="007A654D">
        <w:rPr>
          <w:rFonts w:ascii="仿宋" w:eastAsia="仿宋" w:hAnsi="仿宋"/>
          <w:bCs/>
          <w:sz w:val="28"/>
          <w:szCs w:val="32"/>
        </w:rPr>
        <w:t>2</w:t>
      </w:r>
      <w:r w:rsidRPr="007A654D">
        <w:rPr>
          <w:rFonts w:ascii="仿宋" w:eastAsia="仿宋" w:hAnsi="仿宋" w:hint="eastAsia"/>
          <w:bCs/>
          <w:sz w:val="28"/>
          <w:szCs w:val="32"/>
        </w:rPr>
        <w:t>月</w:t>
      </w:r>
      <w:r w:rsidRPr="007A654D">
        <w:rPr>
          <w:rFonts w:ascii="仿宋" w:eastAsia="仿宋" w:hAnsi="仿宋"/>
          <w:bCs/>
          <w:sz w:val="28"/>
          <w:szCs w:val="32"/>
        </w:rPr>
        <w:t>15</w:t>
      </w:r>
      <w:r w:rsidRPr="007A654D">
        <w:rPr>
          <w:rFonts w:ascii="仿宋" w:eastAsia="仿宋" w:hAnsi="仿宋" w:hint="eastAsia"/>
          <w:bCs/>
          <w:sz w:val="28"/>
          <w:szCs w:val="32"/>
        </w:rPr>
        <w:t>日前</w:t>
      </w:r>
      <w:r w:rsidRPr="007A654D">
        <w:rPr>
          <w:rFonts w:ascii="仿宋" w:eastAsia="仿宋" w:hAnsi="仿宋"/>
          <w:bCs/>
          <w:sz w:val="28"/>
          <w:szCs w:val="32"/>
        </w:rPr>
        <w:t>完成各团支部自评</w:t>
      </w:r>
      <w:r w:rsidRPr="007A654D">
        <w:rPr>
          <w:rFonts w:ascii="仿宋" w:eastAsia="仿宋" w:hAnsi="仿宋" w:hint="eastAsia"/>
          <w:bCs/>
          <w:sz w:val="28"/>
          <w:szCs w:val="32"/>
        </w:rPr>
        <w:t>和团总支复核</w:t>
      </w:r>
      <w:r w:rsidRPr="007A654D">
        <w:rPr>
          <w:rFonts w:ascii="仿宋" w:eastAsia="仿宋" w:hAnsi="仿宋"/>
          <w:bCs/>
          <w:sz w:val="28"/>
          <w:szCs w:val="32"/>
        </w:rPr>
        <w:t>，并</w:t>
      </w:r>
      <w:r w:rsidRPr="007A654D">
        <w:rPr>
          <w:rFonts w:ascii="仿宋" w:eastAsia="仿宋" w:hAnsi="仿宋" w:hint="eastAsia"/>
          <w:bCs/>
          <w:sz w:val="28"/>
          <w:szCs w:val="32"/>
        </w:rPr>
        <w:t>按附件2</w:t>
      </w:r>
      <w:r w:rsidRPr="007A654D">
        <w:rPr>
          <w:rFonts w:ascii="仿宋" w:eastAsia="仿宋" w:hAnsi="仿宋"/>
          <w:bCs/>
          <w:sz w:val="28"/>
          <w:szCs w:val="32"/>
        </w:rPr>
        <w:t>操作步骤</w:t>
      </w:r>
      <w:r w:rsidRPr="007A654D">
        <w:rPr>
          <w:rFonts w:ascii="仿宋" w:eastAsia="仿宋" w:hAnsi="仿宋" w:hint="eastAsia"/>
          <w:bCs/>
          <w:sz w:val="28"/>
          <w:szCs w:val="32"/>
        </w:rPr>
        <w:t>在</w:t>
      </w:r>
      <w:r w:rsidRPr="007A654D">
        <w:rPr>
          <w:rFonts w:ascii="仿宋" w:eastAsia="仿宋" w:hAnsi="仿宋"/>
          <w:bCs/>
          <w:sz w:val="28"/>
          <w:szCs w:val="32"/>
        </w:rPr>
        <w:t>智慧团建</w:t>
      </w:r>
      <w:r w:rsidRPr="007A654D">
        <w:rPr>
          <w:rFonts w:ascii="仿宋" w:eastAsia="仿宋" w:hAnsi="仿宋" w:hint="eastAsia"/>
          <w:bCs/>
          <w:sz w:val="28"/>
          <w:szCs w:val="32"/>
        </w:rPr>
        <w:t>上完成记录。</w:t>
      </w:r>
    </w:p>
    <w:p w:rsidR="002F6696" w:rsidRPr="007A654D" w:rsidRDefault="002F6696" w:rsidP="007A654D">
      <w:pPr>
        <w:spacing w:line="360" w:lineRule="auto"/>
        <w:ind w:firstLineChars="200" w:firstLine="56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lastRenderedPageBreak/>
        <w:t>希望各级团组织</w:t>
      </w:r>
      <w:r w:rsidRPr="007A654D">
        <w:rPr>
          <w:rFonts w:ascii="仿宋" w:eastAsia="仿宋" w:hAnsi="仿宋"/>
          <w:bCs/>
          <w:sz w:val="28"/>
          <w:szCs w:val="32"/>
        </w:rPr>
        <w:t>能以评促</w:t>
      </w:r>
      <w:r w:rsidRPr="007A654D">
        <w:rPr>
          <w:rFonts w:ascii="仿宋" w:eastAsia="仿宋" w:hAnsi="仿宋" w:hint="eastAsia"/>
          <w:bCs/>
          <w:sz w:val="28"/>
          <w:szCs w:val="32"/>
        </w:rPr>
        <w:t>改</w:t>
      </w:r>
      <w:r w:rsidRPr="007A654D">
        <w:rPr>
          <w:rFonts w:ascii="仿宋" w:eastAsia="仿宋" w:hAnsi="仿宋"/>
          <w:bCs/>
          <w:sz w:val="28"/>
          <w:szCs w:val="32"/>
        </w:rPr>
        <w:t>，</w:t>
      </w:r>
      <w:proofErr w:type="gramStart"/>
      <w:r w:rsidRPr="007A654D">
        <w:rPr>
          <w:rFonts w:ascii="仿宋" w:eastAsia="仿宋" w:hAnsi="仿宋"/>
          <w:bCs/>
          <w:sz w:val="28"/>
          <w:szCs w:val="32"/>
        </w:rPr>
        <w:t>以评促建</w:t>
      </w:r>
      <w:proofErr w:type="gramEnd"/>
      <w:r w:rsidRPr="007A654D">
        <w:rPr>
          <w:rFonts w:ascii="仿宋" w:eastAsia="仿宋" w:hAnsi="仿宋"/>
          <w:bCs/>
          <w:sz w:val="28"/>
          <w:szCs w:val="32"/>
        </w:rPr>
        <w:t>，严格对照工作清单，整改提高</w:t>
      </w:r>
      <w:r w:rsidRPr="007A654D">
        <w:rPr>
          <w:rFonts w:ascii="仿宋" w:eastAsia="仿宋" w:hAnsi="仿宋" w:hint="eastAsia"/>
          <w:bCs/>
          <w:sz w:val="28"/>
          <w:szCs w:val="32"/>
        </w:rPr>
        <w:t>，</w:t>
      </w:r>
      <w:r w:rsidRPr="007A654D">
        <w:rPr>
          <w:rFonts w:ascii="仿宋" w:eastAsia="仿宋" w:hAnsi="仿宋"/>
          <w:bCs/>
          <w:sz w:val="28"/>
          <w:szCs w:val="32"/>
        </w:rPr>
        <w:t>着力补齐短板，做到基础项</w:t>
      </w:r>
      <w:proofErr w:type="gramStart"/>
      <w:r w:rsidRPr="007A654D">
        <w:rPr>
          <w:rFonts w:ascii="仿宋" w:eastAsia="仿宋" w:hAnsi="仿宋"/>
          <w:bCs/>
          <w:sz w:val="28"/>
          <w:szCs w:val="32"/>
        </w:rPr>
        <w:t>不</w:t>
      </w:r>
      <w:proofErr w:type="gramEnd"/>
      <w:r w:rsidRPr="007A654D">
        <w:rPr>
          <w:rFonts w:ascii="仿宋" w:eastAsia="仿宋" w:hAnsi="仿宋"/>
          <w:bCs/>
          <w:sz w:val="28"/>
          <w:szCs w:val="32"/>
        </w:rPr>
        <w:t>缺失、重点项有呈现、</w:t>
      </w:r>
      <w:proofErr w:type="gramStart"/>
      <w:r w:rsidRPr="007A654D">
        <w:rPr>
          <w:rFonts w:ascii="仿宋" w:eastAsia="仿宋" w:hAnsi="仿宋"/>
          <w:bCs/>
          <w:sz w:val="28"/>
          <w:szCs w:val="32"/>
        </w:rPr>
        <w:t>特色项成品牌</w:t>
      </w:r>
      <w:proofErr w:type="gramEnd"/>
      <w:r w:rsidRPr="007A654D">
        <w:rPr>
          <w:rFonts w:ascii="仿宋" w:eastAsia="仿宋" w:hAnsi="仿宋"/>
          <w:bCs/>
          <w:sz w:val="28"/>
          <w:szCs w:val="32"/>
        </w:rPr>
        <w:t>。</w:t>
      </w:r>
    </w:p>
    <w:p w:rsidR="002F6696" w:rsidRPr="007A654D" w:rsidRDefault="002F6696" w:rsidP="007A654D">
      <w:pPr>
        <w:spacing w:line="360" w:lineRule="auto"/>
        <w:ind w:firstLine="640"/>
        <w:contextualSpacing/>
        <w:rPr>
          <w:rFonts w:ascii="仿宋" w:eastAsia="仿宋" w:hAnsi="仿宋"/>
          <w:bCs/>
          <w:sz w:val="28"/>
          <w:szCs w:val="32"/>
        </w:rPr>
      </w:pPr>
    </w:p>
    <w:p w:rsidR="00E50BB6" w:rsidRPr="007A654D" w:rsidRDefault="00E50BB6" w:rsidP="00D75026">
      <w:pPr>
        <w:spacing w:line="360" w:lineRule="auto"/>
        <w:ind w:firstLineChars="250" w:firstLine="70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附件</w:t>
      </w:r>
      <w:r w:rsidR="002F6696" w:rsidRPr="007A654D">
        <w:rPr>
          <w:rFonts w:ascii="仿宋" w:eastAsia="仿宋" w:hAnsi="仿宋" w:hint="eastAsia"/>
          <w:bCs/>
          <w:sz w:val="28"/>
          <w:szCs w:val="32"/>
        </w:rPr>
        <w:t>1</w:t>
      </w:r>
      <w:r w:rsidRPr="007A654D">
        <w:rPr>
          <w:rFonts w:ascii="仿宋" w:eastAsia="仿宋" w:hAnsi="仿宋" w:hint="eastAsia"/>
          <w:bCs/>
          <w:sz w:val="28"/>
          <w:szCs w:val="32"/>
        </w:rPr>
        <w:t>：团（总）支部“对标定级”参考标准（2021年版）</w:t>
      </w:r>
    </w:p>
    <w:p w:rsidR="00C54646" w:rsidRDefault="00C54646" w:rsidP="00C54646">
      <w:pPr>
        <w:spacing w:line="360" w:lineRule="auto"/>
        <w:ind w:firstLineChars="250" w:firstLine="700"/>
        <w:contextualSpacing/>
        <w:rPr>
          <w:rFonts w:ascii="仿宋" w:eastAsia="仿宋" w:hAnsi="仿宋"/>
          <w:bCs/>
          <w:sz w:val="28"/>
          <w:szCs w:val="32"/>
        </w:rPr>
      </w:pPr>
      <w:r w:rsidRPr="007A654D">
        <w:rPr>
          <w:rFonts w:ascii="仿宋" w:eastAsia="仿宋" w:hAnsi="仿宋" w:hint="eastAsia"/>
          <w:bCs/>
          <w:sz w:val="28"/>
          <w:szCs w:val="32"/>
        </w:rPr>
        <w:t>附件</w:t>
      </w:r>
      <w:r w:rsidR="00085EA8">
        <w:rPr>
          <w:rFonts w:ascii="仿宋" w:eastAsia="仿宋" w:hAnsi="仿宋"/>
          <w:bCs/>
          <w:sz w:val="28"/>
          <w:szCs w:val="32"/>
        </w:rPr>
        <w:t>2</w:t>
      </w:r>
      <w:r w:rsidRPr="007A654D">
        <w:rPr>
          <w:rFonts w:ascii="仿宋" w:eastAsia="仿宋" w:hAnsi="仿宋" w:hint="eastAsia"/>
          <w:bCs/>
          <w:sz w:val="28"/>
          <w:szCs w:val="32"/>
        </w:rPr>
        <w:t>：支部对标定级智慧团</w:t>
      </w:r>
      <w:proofErr w:type="gramStart"/>
      <w:r w:rsidRPr="007A654D">
        <w:rPr>
          <w:rFonts w:ascii="仿宋" w:eastAsia="仿宋" w:hAnsi="仿宋" w:hint="eastAsia"/>
          <w:bCs/>
          <w:sz w:val="28"/>
          <w:szCs w:val="32"/>
        </w:rPr>
        <w:t>建操作</w:t>
      </w:r>
      <w:proofErr w:type="gramEnd"/>
      <w:r w:rsidRPr="007A654D">
        <w:rPr>
          <w:rFonts w:ascii="仿宋" w:eastAsia="仿宋" w:hAnsi="仿宋" w:hint="eastAsia"/>
          <w:bCs/>
          <w:sz w:val="28"/>
          <w:szCs w:val="32"/>
        </w:rPr>
        <w:t>步骤“对标定级”</w:t>
      </w:r>
    </w:p>
    <w:p w:rsidR="00D75026" w:rsidRDefault="00D75026" w:rsidP="00E50BB6">
      <w:pPr>
        <w:spacing w:line="560" w:lineRule="exact"/>
        <w:ind w:firstLine="640"/>
        <w:contextualSpacing/>
        <w:rPr>
          <w:rFonts w:eastAsia="方正仿宋简体"/>
          <w:color w:val="000000"/>
          <w:sz w:val="32"/>
        </w:rPr>
      </w:pPr>
    </w:p>
    <w:p w:rsidR="00C72160" w:rsidRDefault="00C72160" w:rsidP="00C72160">
      <w:pPr>
        <w:spacing w:line="560" w:lineRule="exact"/>
        <w:ind w:firstLineChars="1550" w:firstLine="4340"/>
        <w:contextualSpacing/>
        <w:rPr>
          <w:rFonts w:ascii="仿宋" w:eastAsia="仿宋" w:hAnsi="仿宋"/>
          <w:bCs/>
          <w:sz w:val="28"/>
          <w:szCs w:val="32"/>
        </w:rPr>
      </w:pPr>
      <w:r w:rsidRPr="00C72160">
        <w:rPr>
          <w:rFonts w:ascii="仿宋" w:eastAsia="仿宋" w:hAnsi="仿宋" w:hint="eastAsia"/>
          <w:bCs/>
          <w:sz w:val="28"/>
          <w:szCs w:val="32"/>
        </w:rPr>
        <w:t>共青团无锡职业技术学院</w:t>
      </w:r>
      <w:r w:rsidRPr="00C72160">
        <w:rPr>
          <w:rFonts w:ascii="仿宋" w:eastAsia="仿宋" w:hAnsi="仿宋"/>
          <w:bCs/>
          <w:sz w:val="28"/>
          <w:szCs w:val="32"/>
        </w:rPr>
        <w:t>委员会</w:t>
      </w:r>
    </w:p>
    <w:p w:rsidR="00C72160" w:rsidRPr="00C72160" w:rsidRDefault="00C72160" w:rsidP="00C72160">
      <w:pPr>
        <w:spacing w:line="560" w:lineRule="exact"/>
        <w:ind w:firstLineChars="1800" w:firstLine="5040"/>
        <w:contextualSpacing/>
        <w:rPr>
          <w:rFonts w:ascii="仿宋" w:eastAsia="仿宋" w:hAnsi="仿宋" w:hint="eastAsia"/>
          <w:bCs/>
          <w:sz w:val="28"/>
          <w:szCs w:val="32"/>
        </w:rPr>
        <w:sectPr w:rsidR="00C72160" w:rsidRPr="00C72160">
          <w:headerReference w:type="even" r:id="rId7"/>
          <w:headerReference w:type="default" r:id="rId8"/>
          <w:footerReference w:type="default" r:id="rId9"/>
          <w:pgSz w:w="11906" w:h="16838"/>
          <w:pgMar w:top="1985" w:right="1531" w:bottom="1985" w:left="1531" w:header="851" w:footer="992" w:gutter="0"/>
          <w:cols w:space="720"/>
          <w:docGrid w:linePitch="312"/>
        </w:sectPr>
      </w:pPr>
      <w:bookmarkStart w:id="0" w:name="_GoBack"/>
      <w:bookmarkEnd w:id="0"/>
      <w:r>
        <w:rPr>
          <w:rFonts w:ascii="仿宋" w:eastAsia="仿宋" w:hAnsi="仿宋" w:hint="eastAsia"/>
          <w:bCs/>
          <w:sz w:val="28"/>
          <w:szCs w:val="32"/>
        </w:rPr>
        <w:t>2021年11月3日</w:t>
      </w:r>
    </w:p>
    <w:p w:rsidR="00E50BB6" w:rsidRPr="006C480A" w:rsidRDefault="00E50BB6" w:rsidP="00E50BB6">
      <w:pPr>
        <w:spacing w:line="520" w:lineRule="exact"/>
        <w:jc w:val="left"/>
        <w:rPr>
          <w:rFonts w:eastAsia="方正黑体_GBK"/>
          <w:color w:val="000000"/>
          <w:kern w:val="0"/>
          <w:sz w:val="30"/>
          <w:szCs w:val="30"/>
        </w:rPr>
      </w:pPr>
      <w:r w:rsidRPr="006C480A">
        <w:rPr>
          <w:rFonts w:eastAsia="方正黑体_GBK" w:hint="eastAsia"/>
          <w:color w:val="000000"/>
          <w:kern w:val="0"/>
          <w:sz w:val="30"/>
          <w:szCs w:val="30"/>
        </w:rPr>
        <w:lastRenderedPageBreak/>
        <w:t>附件</w:t>
      </w:r>
      <w:r w:rsidR="002F6696">
        <w:rPr>
          <w:rFonts w:eastAsia="方正黑体_GBK" w:hint="eastAsia"/>
          <w:color w:val="000000"/>
          <w:kern w:val="0"/>
          <w:sz w:val="30"/>
          <w:szCs w:val="30"/>
        </w:rPr>
        <w:t>1</w:t>
      </w:r>
      <w:r w:rsidRPr="006C480A">
        <w:rPr>
          <w:rFonts w:eastAsia="方正黑体_GBK" w:hint="eastAsia"/>
          <w:color w:val="000000"/>
          <w:kern w:val="0"/>
          <w:sz w:val="30"/>
          <w:szCs w:val="30"/>
        </w:rPr>
        <w:t>：</w:t>
      </w:r>
    </w:p>
    <w:p w:rsidR="00085EA8" w:rsidRPr="006C480A" w:rsidRDefault="00085EA8" w:rsidP="00085EA8">
      <w:pPr>
        <w:widowControl/>
        <w:snapToGrid w:val="0"/>
        <w:spacing w:afterLines="50" w:after="156"/>
        <w:jc w:val="center"/>
        <w:rPr>
          <w:rFonts w:eastAsia="方正小标宋简体" w:cs="宋体"/>
          <w:color w:val="000000"/>
          <w:kern w:val="0"/>
          <w:sz w:val="36"/>
          <w:szCs w:val="36"/>
        </w:rPr>
      </w:pPr>
      <w:r w:rsidRPr="006C480A">
        <w:rPr>
          <w:rFonts w:eastAsia="方正小标宋简体" w:cs="宋体" w:hint="eastAsia"/>
          <w:color w:val="000000"/>
          <w:kern w:val="0"/>
          <w:sz w:val="36"/>
          <w:szCs w:val="36"/>
        </w:rPr>
        <w:t>团（总）支部“对标定级”参考标准（</w:t>
      </w:r>
      <w:r w:rsidRPr="006C480A">
        <w:rPr>
          <w:rFonts w:eastAsia="方正小标宋简体" w:cs="宋体" w:hint="eastAsia"/>
          <w:color w:val="000000"/>
          <w:kern w:val="0"/>
          <w:sz w:val="36"/>
          <w:szCs w:val="36"/>
        </w:rPr>
        <w:t>2021</w:t>
      </w:r>
      <w:r w:rsidRPr="006C480A">
        <w:rPr>
          <w:rFonts w:eastAsia="方正小标宋简体" w:cs="宋体" w:hint="eastAsia"/>
          <w:color w:val="000000"/>
          <w:kern w:val="0"/>
          <w:sz w:val="36"/>
          <w:szCs w:val="36"/>
        </w:rPr>
        <w:t>年版）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3260"/>
        <w:gridCol w:w="4536"/>
        <w:gridCol w:w="4591"/>
      </w:tblGrid>
      <w:tr w:rsidR="00085EA8" w:rsidRPr="006C480A" w:rsidTr="00BC6F27">
        <w:trPr>
          <w:trHeight w:val="758"/>
          <w:tblHeader/>
          <w:jc w:val="center"/>
        </w:trPr>
        <w:tc>
          <w:tcPr>
            <w:tcW w:w="1505" w:type="dxa"/>
            <w:vAlign w:val="center"/>
          </w:tcPr>
          <w:p w:rsidR="00085EA8" w:rsidRPr="006C480A" w:rsidRDefault="00085EA8" w:rsidP="00BC6F27">
            <w:pPr>
              <w:snapToGrid w:val="0"/>
              <w:spacing w:line="320" w:lineRule="exact"/>
              <w:jc w:val="center"/>
              <w:rPr>
                <w:rFonts w:eastAsia="方正黑体_GBK"/>
                <w:color w:val="000000"/>
                <w:sz w:val="24"/>
              </w:rPr>
            </w:pPr>
            <w:r w:rsidRPr="006C480A">
              <w:rPr>
                <w:rFonts w:eastAsia="方正黑体_GBK" w:hint="eastAsia"/>
                <w:color w:val="000000"/>
                <w:sz w:val="24"/>
              </w:rPr>
              <w:t>类别分值</w:t>
            </w: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20" w:lineRule="exact"/>
              <w:jc w:val="center"/>
              <w:rPr>
                <w:rFonts w:eastAsia="方正黑体_GBK"/>
                <w:color w:val="000000"/>
                <w:sz w:val="24"/>
              </w:rPr>
            </w:pPr>
            <w:r w:rsidRPr="006C480A">
              <w:rPr>
                <w:rFonts w:eastAsia="方正黑体_GBK" w:hint="eastAsia"/>
                <w:color w:val="000000"/>
                <w:sz w:val="24"/>
              </w:rPr>
              <w:t>对标项目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20" w:lineRule="exact"/>
              <w:jc w:val="center"/>
              <w:rPr>
                <w:rFonts w:eastAsia="方正黑体_GBK"/>
                <w:color w:val="000000"/>
                <w:sz w:val="24"/>
              </w:rPr>
            </w:pPr>
            <w:r w:rsidRPr="006C480A">
              <w:rPr>
                <w:rFonts w:eastAsia="方正黑体_GBK" w:hint="eastAsia"/>
                <w:color w:val="000000"/>
                <w:sz w:val="24"/>
              </w:rPr>
              <w:t>具体指标要求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20" w:lineRule="exact"/>
              <w:jc w:val="center"/>
              <w:rPr>
                <w:rFonts w:eastAsia="方正黑体_GBK"/>
                <w:color w:val="000000"/>
                <w:sz w:val="24"/>
              </w:rPr>
            </w:pPr>
            <w:r w:rsidRPr="006C480A">
              <w:rPr>
                <w:rFonts w:eastAsia="方正黑体简体" w:hint="eastAsia"/>
                <w:color w:val="000000"/>
                <w:sz w:val="24"/>
              </w:rPr>
              <w:t>说明</w:t>
            </w:r>
          </w:p>
        </w:tc>
      </w:tr>
      <w:tr w:rsidR="00085EA8" w:rsidRPr="006C480A" w:rsidTr="00BC6F27">
        <w:trPr>
          <w:trHeight w:val="965"/>
          <w:jc w:val="center"/>
        </w:trPr>
        <w:tc>
          <w:tcPr>
            <w:tcW w:w="1505" w:type="dxa"/>
            <w:vMerge w:val="restart"/>
            <w:vAlign w:val="center"/>
          </w:tcPr>
          <w:p w:rsidR="00085EA8" w:rsidRPr="006C480A" w:rsidRDefault="00085EA8" w:rsidP="00BC6F27">
            <w:pPr>
              <w:snapToGrid w:val="0"/>
              <w:jc w:val="center"/>
              <w:rPr>
                <w:rFonts w:ascii="方正黑体简体" w:eastAsia="方正黑体简体" w:hint="eastAsia"/>
                <w:color w:val="000000"/>
                <w:sz w:val="24"/>
              </w:rPr>
            </w:pP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班子建设</w:t>
            </w:r>
          </w:p>
          <w:p w:rsidR="00085EA8" w:rsidRPr="006C480A" w:rsidRDefault="00085EA8" w:rsidP="00BC6F27">
            <w:pPr>
              <w:snapToGrid w:val="0"/>
              <w:jc w:val="center"/>
              <w:rPr>
                <w:rFonts w:ascii="方正黑体简体" w:eastAsia="方正黑体简体" w:hint="eastAsia"/>
                <w:color w:val="000000"/>
                <w:sz w:val="24"/>
              </w:rPr>
            </w:pP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（10分）</w:t>
            </w:r>
          </w:p>
        </w:tc>
        <w:tc>
          <w:tcPr>
            <w:tcW w:w="3260" w:type="dxa"/>
            <w:vAlign w:val="center"/>
          </w:tcPr>
          <w:p w:rsidR="00085EA8" w:rsidRPr="006C480A" w:rsidRDefault="00085EA8" w:rsidP="00085EA8">
            <w:pPr>
              <w:numPr>
                <w:ilvl w:val="0"/>
                <w:numId w:val="2"/>
              </w:numPr>
              <w:snapToGrid w:val="0"/>
              <w:spacing w:line="340" w:lineRule="exact"/>
              <w:jc w:val="lef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班子配备齐整（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书记（副书记、委员）配备齐整，随缺随补，按期换届；支书称职。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/>
                <w:color w:val="000000"/>
                <w:sz w:val="24"/>
              </w:rPr>
              <w:t>（</w:t>
            </w:r>
            <w:r w:rsidRPr="006C480A">
              <w:rPr>
                <w:rFonts w:eastAsia="方正仿宋_GBK"/>
                <w:color w:val="000000"/>
                <w:sz w:val="24"/>
              </w:rPr>
              <w:t>1</w:t>
            </w:r>
            <w:r w:rsidRPr="006C480A">
              <w:rPr>
                <w:rFonts w:eastAsia="方正仿宋_GBK"/>
                <w:color w:val="000000"/>
                <w:sz w:val="24"/>
              </w:rPr>
              <w:t>）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超过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6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个月没有书记或未按规定换届的，不得分；（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2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）超过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年未配备书记的，或超过规定期限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2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年未换届的，</w:t>
            </w: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直接评定为软弱涣散团支部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。</w:t>
            </w:r>
          </w:p>
        </w:tc>
      </w:tr>
      <w:tr w:rsidR="00085EA8" w:rsidRPr="006C480A" w:rsidTr="00BC6F27">
        <w:trPr>
          <w:trHeight w:val="950"/>
          <w:jc w:val="center"/>
        </w:trPr>
        <w:tc>
          <w:tcPr>
            <w:tcW w:w="1505" w:type="dxa"/>
            <w:vMerge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黑体_GBK"/>
                <w:color w:val="00000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jc w:val="lef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/>
                <w:color w:val="000000"/>
                <w:sz w:val="24"/>
              </w:rPr>
              <w:t>2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．班子运转有序（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支部委员设置规范、分工明确，支委会运转正常、能发挥作用。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支部团员超过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7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人，但未成立支委会的不得分。</w:t>
            </w:r>
          </w:p>
        </w:tc>
      </w:tr>
      <w:tr w:rsidR="00085EA8" w:rsidRPr="006C480A" w:rsidTr="00BC6F27">
        <w:trPr>
          <w:trHeight w:val="726"/>
          <w:jc w:val="center"/>
        </w:trPr>
        <w:tc>
          <w:tcPr>
            <w:tcW w:w="1505" w:type="dxa"/>
            <w:vMerge w:val="restart"/>
            <w:vAlign w:val="center"/>
          </w:tcPr>
          <w:p w:rsidR="00085EA8" w:rsidRPr="006C480A" w:rsidRDefault="00085EA8" w:rsidP="00BC6F27">
            <w:pPr>
              <w:snapToGrid w:val="0"/>
              <w:jc w:val="center"/>
              <w:rPr>
                <w:rFonts w:ascii="方正黑体简体" w:eastAsia="方正黑体简体" w:hint="eastAsia"/>
                <w:color w:val="000000"/>
                <w:sz w:val="24"/>
              </w:rPr>
            </w:pP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团员管理</w:t>
            </w:r>
          </w:p>
          <w:p w:rsidR="00085EA8" w:rsidRPr="006C480A" w:rsidRDefault="00085EA8" w:rsidP="00BC6F27">
            <w:pPr>
              <w:snapToGrid w:val="0"/>
              <w:jc w:val="center"/>
              <w:rPr>
                <w:rFonts w:ascii="方正黑体简体" w:eastAsia="方正黑体简体"/>
                <w:color w:val="000000"/>
                <w:sz w:val="24"/>
              </w:rPr>
            </w:pP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（25分）</w:t>
            </w: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jc w:val="lef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3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．</w:t>
            </w:r>
            <w:r w:rsidRPr="006C480A">
              <w:rPr>
                <w:rFonts w:eastAsia="方正仿宋_GBK"/>
                <w:color w:val="000000"/>
                <w:sz w:val="24"/>
              </w:rPr>
              <w:t>团员信息完整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10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团员底数清晰，团员信息完整，团员档案完备，能联系上。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评估是否有团员基本信息台账，核查“智慧团建”系统数据，与实际情况出入较大或严重不符、弄虚作假的，</w:t>
            </w: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直接评定为软弱涣散团支部。</w:t>
            </w:r>
          </w:p>
        </w:tc>
      </w:tr>
      <w:tr w:rsidR="00085EA8" w:rsidRPr="006C480A" w:rsidTr="00BC6F27">
        <w:trPr>
          <w:trHeight w:val="1198"/>
          <w:jc w:val="center"/>
        </w:trPr>
        <w:tc>
          <w:tcPr>
            <w:tcW w:w="1505" w:type="dxa"/>
            <w:vMerge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黑体_GBK"/>
                <w:color w:val="00000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jc w:val="lef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4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．入团程序规范（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10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严格按程序发展团员；无突击发展团员、不满</w:t>
            </w:r>
            <w:r w:rsidRPr="006C480A">
              <w:rPr>
                <w:rFonts w:eastAsia="方正仿宋_GBK"/>
                <w:color w:val="000000"/>
                <w:sz w:val="24"/>
              </w:rPr>
              <w:t>14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周岁入团等现象；规范组织入团仪式。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黑体简体" w:hint="eastAsia"/>
                <w:color w:val="000000"/>
                <w:sz w:val="24"/>
              </w:rPr>
            </w:pPr>
            <w:r w:rsidRPr="006C480A">
              <w:rPr>
                <w:rFonts w:eastAsia="方正仿宋简体" w:hint="eastAsia"/>
                <w:color w:val="000000"/>
                <w:sz w:val="24"/>
              </w:rPr>
              <w:t>（</w:t>
            </w:r>
            <w:r w:rsidRPr="006C480A">
              <w:rPr>
                <w:rFonts w:eastAsia="方正仿宋简体" w:hint="eastAsia"/>
                <w:color w:val="000000"/>
                <w:sz w:val="24"/>
              </w:rPr>
              <w:t>1</w:t>
            </w:r>
            <w:r w:rsidRPr="006C480A">
              <w:rPr>
                <w:rFonts w:eastAsia="方正仿宋简体" w:hint="eastAsia"/>
                <w:color w:val="000000"/>
                <w:sz w:val="24"/>
              </w:rPr>
              <w:t>）存在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2021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年新发展团员未录入“智慧团建”系统的不得分；（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2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）出现无发展团员编号入团、低龄入团等严重违规问题，</w:t>
            </w: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直接评定为软弱涣散团支部。</w:t>
            </w:r>
          </w:p>
        </w:tc>
      </w:tr>
      <w:tr w:rsidR="00085EA8" w:rsidRPr="006C480A" w:rsidTr="00BC6F27">
        <w:trPr>
          <w:trHeight w:val="416"/>
          <w:jc w:val="center"/>
        </w:trPr>
        <w:tc>
          <w:tcPr>
            <w:tcW w:w="1505" w:type="dxa"/>
            <w:vMerge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黑体_GBK"/>
                <w:color w:val="00000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jc w:val="lef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．基础团</w:t>
            </w:r>
            <w:proofErr w:type="gramStart"/>
            <w:r w:rsidRPr="006C480A">
              <w:rPr>
                <w:rFonts w:eastAsia="方正仿宋_GBK" w:hint="eastAsia"/>
                <w:color w:val="000000"/>
                <w:sz w:val="24"/>
              </w:rPr>
              <w:t>务</w:t>
            </w:r>
            <w:proofErr w:type="gramEnd"/>
            <w:r w:rsidRPr="006C480A">
              <w:rPr>
                <w:rFonts w:eastAsia="方正仿宋_GBK" w:hint="eastAsia"/>
                <w:color w:val="000000"/>
                <w:sz w:val="24"/>
              </w:rPr>
              <w:t>规范（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及时规范转接团员组织关系；按时足额收缴、上缴团费。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评估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2021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年接收和转出团员情况；团费实收占应收的比例。未及时开展团员组织关系转接、</w:t>
            </w:r>
            <w:proofErr w:type="gramStart"/>
            <w:r w:rsidRPr="006C480A">
              <w:rPr>
                <w:rFonts w:eastAsia="方正仿宋_GBK" w:hint="eastAsia"/>
                <w:color w:val="000000"/>
                <w:sz w:val="24"/>
              </w:rPr>
              <w:t>失联团员</w:t>
            </w:r>
            <w:proofErr w:type="gramEnd"/>
            <w:r w:rsidRPr="006C480A">
              <w:rPr>
                <w:rFonts w:eastAsia="方正仿宋_GBK" w:hint="eastAsia"/>
                <w:color w:val="000000"/>
                <w:sz w:val="24"/>
              </w:rPr>
              <w:t>较多、团费收缴情况较差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lastRenderedPageBreak/>
              <w:t>的不得分。</w:t>
            </w:r>
          </w:p>
        </w:tc>
      </w:tr>
      <w:tr w:rsidR="00085EA8" w:rsidRPr="006C480A" w:rsidTr="00BC6F27">
        <w:trPr>
          <w:trHeight w:val="1117"/>
          <w:jc w:val="center"/>
        </w:trPr>
        <w:tc>
          <w:tcPr>
            <w:tcW w:w="1505" w:type="dxa"/>
            <w:vMerge w:val="restart"/>
            <w:vAlign w:val="center"/>
          </w:tcPr>
          <w:p w:rsidR="00085EA8" w:rsidRPr="006C480A" w:rsidRDefault="00085EA8" w:rsidP="00BC6F27">
            <w:pPr>
              <w:snapToGrid w:val="0"/>
              <w:jc w:val="center"/>
              <w:rPr>
                <w:rFonts w:ascii="方正黑体简体" w:eastAsia="方正黑体简体" w:hint="eastAsia"/>
                <w:color w:val="000000"/>
                <w:sz w:val="24"/>
              </w:rPr>
            </w:pP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lastRenderedPageBreak/>
              <w:t>组织生活</w:t>
            </w:r>
          </w:p>
          <w:p w:rsidR="00085EA8" w:rsidRPr="006C480A" w:rsidRDefault="00085EA8" w:rsidP="00BC6F27">
            <w:pPr>
              <w:snapToGrid w:val="0"/>
              <w:jc w:val="center"/>
              <w:rPr>
                <w:rFonts w:ascii="方正黑体简体" w:eastAsia="方正黑体简体"/>
                <w:color w:val="000000"/>
                <w:sz w:val="24"/>
              </w:rPr>
            </w:pP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（25分）</w:t>
            </w:r>
          </w:p>
        </w:tc>
        <w:tc>
          <w:tcPr>
            <w:tcW w:w="3260" w:type="dxa"/>
            <w:vAlign w:val="center"/>
          </w:tcPr>
          <w:p w:rsidR="00085EA8" w:rsidRPr="006C480A" w:rsidRDefault="00085EA8" w:rsidP="00085EA8">
            <w:pPr>
              <w:numPr>
                <w:ilvl w:val="0"/>
                <w:numId w:val="3"/>
              </w:numPr>
              <w:snapToGrid w:val="0"/>
              <w:spacing w:line="340" w:lineRule="exac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党史学习教育（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10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按照“学党史、强信念、跟党走”党史学习教育安排，组织专题学习会、主题团日等学习活动；每次团员参与率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50%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以上。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与“智慧团建”系统核查校验，评定为</w:t>
            </w:r>
            <w:r>
              <w:rPr>
                <w:rFonts w:eastAsia="方正仿宋_GBK" w:hint="eastAsia"/>
                <w:color w:val="000000"/>
                <w:sz w:val="24"/>
              </w:rPr>
              <w:t>五星级或四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星级团支部，全年开展党史学习教育活动应不少于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次（含组织生活会）。开展少于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2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次的（含组织生活会），</w:t>
            </w: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直接评定为软弱涣散团支部。</w:t>
            </w:r>
          </w:p>
        </w:tc>
      </w:tr>
      <w:tr w:rsidR="00085EA8" w:rsidRPr="006C480A" w:rsidTr="00BC6F27">
        <w:trPr>
          <w:trHeight w:val="971"/>
          <w:jc w:val="center"/>
        </w:trPr>
        <w:tc>
          <w:tcPr>
            <w:tcW w:w="1505" w:type="dxa"/>
            <w:vMerge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黑体_GBK"/>
                <w:color w:val="00000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7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．组织生活会（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定期开展组织生活会，每年不少于</w:t>
            </w:r>
            <w:r w:rsidRPr="006C480A">
              <w:rPr>
                <w:rFonts w:eastAsia="方正仿宋_GBK"/>
                <w:color w:val="000000"/>
                <w:sz w:val="24"/>
              </w:rPr>
              <w:t>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次，有主题有记录。团总支书记、副书记编入一个团的支部，并参加所在支部组织生活。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bCs/>
                <w:color w:val="000000"/>
                <w:sz w:val="24"/>
              </w:rPr>
              <w:t>根据“学党史、强信念、跟党走”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专题组织生活会实施指引开展，应开展但</w:t>
            </w:r>
            <w:r w:rsidRPr="006C480A">
              <w:rPr>
                <w:rFonts w:eastAsia="方正仿宋_GBK" w:hint="eastAsia"/>
                <w:bCs/>
                <w:color w:val="000000"/>
                <w:sz w:val="24"/>
              </w:rPr>
              <w:t>未开展的</w:t>
            </w:r>
            <w:r w:rsidRPr="006C480A">
              <w:rPr>
                <w:rFonts w:ascii="方正黑体简体" w:eastAsia="方正黑体简体" w:hint="eastAsia"/>
                <w:bCs/>
                <w:color w:val="000000"/>
                <w:sz w:val="24"/>
              </w:rPr>
              <w:t>直接评定为</w:t>
            </w: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软弱涣散团支部。</w:t>
            </w:r>
          </w:p>
        </w:tc>
      </w:tr>
      <w:tr w:rsidR="00085EA8" w:rsidRPr="006C480A" w:rsidTr="00BC6F27">
        <w:trPr>
          <w:trHeight w:val="1415"/>
          <w:jc w:val="center"/>
        </w:trPr>
        <w:tc>
          <w:tcPr>
            <w:tcW w:w="1505" w:type="dxa"/>
            <w:vMerge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黑体_GBK"/>
                <w:color w:val="00000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jc w:val="lef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8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．“三会两制一课”（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10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团员大会一般每季度召开</w:t>
            </w:r>
            <w:r w:rsidRPr="006C480A">
              <w:rPr>
                <w:rFonts w:eastAsia="方正仿宋_GBK"/>
                <w:color w:val="000000"/>
                <w:sz w:val="24"/>
              </w:rPr>
              <w:t>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次；支委会一般每月召开</w:t>
            </w:r>
            <w:r w:rsidRPr="006C480A">
              <w:rPr>
                <w:rFonts w:eastAsia="方正仿宋_GBK"/>
                <w:color w:val="000000"/>
                <w:sz w:val="24"/>
              </w:rPr>
              <w:t>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次；团小组会根据需要随时召开；团员年度团籍注册工作与团员教育评议相结合，一般每年进行</w:t>
            </w:r>
            <w:r w:rsidRPr="006C480A">
              <w:rPr>
                <w:rFonts w:eastAsia="方正仿宋_GBK"/>
                <w:color w:val="000000"/>
                <w:sz w:val="24"/>
              </w:rPr>
              <w:t>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次。每季度安排上</w:t>
            </w:r>
            <w:r>
              <w:rPr>
                <w:rFonts w:eastAsia="方正仿宋_GBK" w:hint="eastAsia"/>
                <w:color w:val="000000"/>
                <w:sz w:val="24"/>
              </w:rPr>
              <w:t>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次团课。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本年度未开展团课，或未组织团员参加上级组织开展的团课不得分；未召开团员大会的不得分；未开展主题团日的不得分。</w:t>
            </w:r>
          </w:p>
        </w:tc>
      </w:tr>
      <w:tr w:rsidR="00085EA8" w:rsidRPr="006C480A" w:rsidTr="00BC6F27">
        <w:trPr>
          <w:trHeight w:val="779"/>
          <w:jc w:val="center"/>
        </w:trPr>
        <w:tc>
          <w:tcPr>
            <w:tcW w:w="1505" w:type="dxa"/>
            <w:vMerge w:val="restart"/>
            <w:vAlign w:val="center"/>
          </w:tcPr>
          <w:p w:rsidR="00085EA8" w:rsidRPr="006C480A" w:rsidRDefault="00085EA8" w:rsidP="00BC6F27">
            <w:pPr>
              <w:snapToGrid w:val="0"/>
              <w:jc w:val="center"/>
              <w:rPr>
                <w:rFonts w:ascii="方正黑体简体" w:eastAsia="方正黑体简体" w:hint="eastAsia"/>
                <w:color w:val="000000"/>
                <w:sz w:val="24"/>
              </w:rPr>
            </w:pP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制度落实</w:t>
            </w:r>
          </w:p>
          <w:p w:rsidR="00085EA8" w:rsidRPr="006C480A" w:rsidRDefault="00085EA8" w:rsidP="00BC6F27">
            <w:pPr>
              <w:snapToGrid w:val="0"/>
              <w:jc w:val="center"/>
              <w:rPr>
                <w:rFonts w:ascii="方正黑体简体" w:eastAsia="方正黑体简体"/>
                <w:color w:val="000000"/>
                <w:sz w:val="24"/>
              </w:rPr>
            </w:pP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（20分）</w:t>
            </w: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jc w:val="lef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9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．</w:t>
            </w:r>
            <w:r w:rsidRPr="006C480A">
              <w:rPr>
                <w:rFonts w:eastAsia="方正仿宋_GBK"/>
                <w:color w:val="000000"/>
                <w:sz w:val="24"/>
              </w:rPr>
              <w:t>组织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设置规范（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支部至少有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3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名以上团员（</w:t>
            </w:r>
            <w:proofErr w:type="gramStart"/>
            <w:r w:rsidRPr="006C480A">
              <w:rPr>
                <w:rFonts w:eastAsia="方正仿宋_GBK" w:hint="eastAsia"/>
                <w:color w:val="000000"/>
                <w:sz w:val="24"/>
              </w:rPr>
              <w:t>含保团籍</w:t>
            </w:r>
            <w:proofErr w:type="gramEnd"/>
            <w:r w:rsidRPr="006C480A">
              <w:rPr>
                <w:rFonts w:eastAsia="方正仿宋_GBK" w:hint="eastAsia"/>
                <w:color w:val="000000"/>
                <w:sz w:val="24"/>
              </w:rPr>
              <w:t>的党员）、不超过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50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人，隶属关系清晰；团总支至少有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2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个下属支部；规范设立、</w:t>
            </w:r>
            <w:proofErr w:type="gramStart"/>
            <w:r w:rsidRPr="006C480A">
              <w:rPr>
                <w:rFonts w:eastAsia="方正仿宋_GBK" w:hint="eastAsia"/>
                <w:color w:val="000000"/>
                <w:sz w:val="24"/>
              </w:rPr>
              <w:t>管理团</w:t>
            </w:r>
            <w:proofErr w:type="gramEnd"/>
            <w:r w:rsidRPr="006C480A">
              <w:rPr>
                <w:rFonts w:eastAsia="方正仿宋_GBK" w:hint="eastAsia"/>
                <w:color w:val="000000"/>
                <w:sz w:val="24"/>
              </w:rPr>
              <w:t>小组。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与“智慧团建”系统核查校验，团支部团员少于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3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人超过半年未撤并、团支部多于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50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人超过半年未调整、团总支只有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个或没有下属团支部的不得分。</w:t>
            </w:r>
          </w:p>
        </w:tc>
      </w:tr>
      <w:tr w:rsidR="00085EA8" w:rsidRPr="006C480A" w:rsidTr="00BC6F27">
        <w:trPr>
          <w:trHeight w:val="893"/>
          <w:jc w:val="center"/>
        </w:trPr>
        <w:tc>
          <w:tcPr>
            <w:tcW w:w="1505" w:type="dxa"/>
            <w:vMerge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10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．“智慧团建”应用（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/>
                <w:color w:val="000000"/>
                <w:sz w:val="24"/>
              </w:rPr>
              <w:t>团员、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团</w:t>
            </w:r>
            <w:r w:rsidRPr="006C480A">
              <w:rPr>
                <w:rFonts w:eastAsia="方正仿宋_GBK"/>
                <w:color w:val="000000"/>
                <w:sz w:val="24"/>
              </w:rPr>
              <w:t>组织、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团</w:t>
            </w:r>
            <w:r w:rsidRPr="006C480A">
              <w:rPr>
                <w:rFonts w:eastAsia="方正仿宋_GBK"/>
                <w:color w:val="000000"/>
                <w:sz w:val="24"/>
              </w:rPr>
              <w:t>干部信息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完整；及时动态更新信息。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团支部管理员超过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3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个月未登录使用“智慧团建”系统的、违规将非团员录入系统的不得分。</w:t>
            </w:r>
          </w:p>
        </w:tc>
      </w:tr>
      <w:tr w:rsidR="00085EA8" w:rsidRPr="006C480A" w:rsidTr="00BC6F27">
        <w:trPr>
          <w:trHeight w:val="490"/>
          <w:jc w:val="center"/>
        </w:trPr>
        <w:tc>
          <w:tcPr>
            <w:tcW w:w="1505" w:type="dxa"/>
            <w:vMerge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11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．团员先进性评价（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简体" w:hint="eastAsia"/>
                <w:color w:val="000000"/>
                <w:sz w:val="24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黑体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未开展</w:t>
            </w:r>
            <w:r w:rsidRPr="006C480A">
              <w:rPr>
                <w:rFonts w:eastAsia="方正仿宋简体" w:hint="eastAsia"/>
                <w:color w:val="000000"/>
                <w:sz w:val="24"/>
              </w:rPr>
              <w:t>团员先进性评价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的不得分。</w:t>
            </w:r>
          </w:p>
        </w:tc>
      </w:tr>
      <w:tr w:rsidR="00085EA8" w:rsidRPr="006C480A" w:rsidTr="00BC6F27">
        <w:trPr>
          <w:trHeight w:val="558"/>
          <w:jc w:val="center"/>
        </w:trPr>
        <w:tc>
          <w:tcPr>
            <w:tcW w:w="1505" w:type="dxa"/>
            <w:vMerge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12.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规范</w:t>
            </w:r>
            <w:proofErr w:type="gramStart"/>
            <w:r w:rsidRPr="006C480A">
              <w:rPr>
                <w:rFonts w:eastAsia="方正仿宋_GBK" w:hint="eastAsia"/>
                <w:color w:val="000000"/>
                <w:sz w:val="24"/>
              </w:rPr>
              <w:t>使用团</w:t>
            </w:r>
            <w:proofErr w:type="gramEnd"/>
            <w:r w:rsidRPr="006C480A">
              <w:rPr>
                <w:rFonts w:eastAsia="方正仿宋_GBK" w:hint="eastAsia"/>
                <w:color w:val="000000"/>
                <w:sz w:val="24"/>
              </w:rPr>
              <w:t>的标识（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落实</w:t>
            </w:r>
            <w:r w:rsidRPr="006C480A">
              <w:rPr>
                <w:rFonts w:eastAsia="方正仿宋_GBK"/>
                <w:color w:val="000000"/>
                <w:sz w:val="24"/>
              </w:rPr>
              <w:t>团旗、团徽、团歌使用管理规定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要求。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使用不规范团旗团徽，或未按规定使用团旗团徽造成不良影响的不得分。</w:t>
            </w:r>
          </w:p>
        </w:tc>
      </w:tr>
      <w:tr w:rsidR="00085EA8" w:rsidRPr="006C480A" w:rsidTr="00BC6F27">
        <w:trPr>
          <w:trHeight w:val="1330"/>
          <w:jc w:val="center"/>
        </w:trPr>
        <w:tc>
          <w:tcPr>
            <w:tcW w:w="1505" w:type="dxa"/>
            <w:vMerge w:val="restart"/>
            <w:vAlign w:val="center"/>
          </w:tcPr>
          <w:p w:rsidR="00085EA8" w:rsidRPr="006C480A" w:rsidRDefault="00085EA8" w:rsidP="00BC6F27">
            <w:pPr>
              <w:snapToGrid w:val="0"/>
              <w:jc w:val="center"/>
              <w:rPr>
                <w:rFonts w:ascii="方正黑体简体" w:eastAsia="方正黑体简体" w:hint="eastAsia"/>
                <w:color w:val="000000"/>
                <w:sz w:val="24"/>
              </w:rPr>
            </w:pPr>
            <w:r w:rsidRPr="006C480A">
              <w:rPr>
                <w:rFonts w:ascii="方正黑体简体" w:eastAsia="方正黑体简体"/>
                <w:color w:val="000000"/>
                <w:sz w:val="24"/>
              </w:rPr>
              <w:t>作用发挥</w:t>
            </w:r>
          </w:p>
          <w:p w:rsidR="00085EA8" w:rsidRPr="006C480A" w:rsidRDefault="00085EA8" w:rsidP="00BC6F27">
            <w:pPr>
              <w:snapToGrid w:val="0"/>
              <w:jc w:val="center"/>
              <w:rPr>
                <w:rFonts w:eastAsia="方正黑体_GBK"/>
                <w:color w:val="000000"/>
                <w:sz w:val="24"/>
              </w:rPr>
            </w:pPr>
            <w:r w:rsidRPr="006C480A">
              <w:rPr>
                <w:rFonts w:ascii="方正黑体简体" w:eastAsia="方正黑体简体" w:hint="eastAsia"/>
                <w:color w:val="000000"/>
                <w:sz w:val="24"/>
              </w:rPr>
              <w:t>（20分）</w:t>
            </w: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13.</w:t>
            </w:r>
            <w:r w:rsidRPr="006C480A">
              <w:rPr>
                <w:rFonts w:eastAsia="方正仿宋_GBK"/>
                <w:color w:val="000000"/>
                <w:sz w:val="24"/>
              </w:rPr>
              <w:t>团员先进性彰显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10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团员全部成为注册志愿者并可查验；团员在工作、学习等方面发挥模范作用。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支部成员受到</w:t>
            </w:r>
            <w:r>
              <w:rPr>
                <w:rFonts w:eastAsia="方正仿宋_GBK" w:hint="eastAsia"/>
                <w:color w:val="000000"/>
                <w:sz w:val="24"/>
              </w:rPr>
              <w:t>党纪处分、政务处分、</w:t>
            </w:r>
            <w:proofErr w:type="gramStart"/>
            <w:r w:rsidRPr="006C480A">
              <w:rPr>
                <w:rFonts w:eastAsia="方正仿宋_GBK" w:hint="eastAsia"/>
                <w:color w:val="000000"/>
                <w:sz w:val="24"/>
              </w:rPr>
              <w:t>团纪处分</w:t>
            </w:r>
            <w:proofErr w:type="gramEnd"/>
            <w:r w:rsidRPr="006C480A">
              <w:rPr>
                <w:rFonts w:eastAsia="方正仿宋_GBK" w:hint="eastAsia"/>
                <w:color w:val="000000"/>
                <w:sz w:val="24"/>
              </w:rPr>
              <w:t>的不得分。</w:t>
            </w:r>
          </w:p>
        </w:tc>
      </w:tr>
      <w:tr w:rsidR="00085EA8" w:rsidRPr="006C480A" w:rsidTr="00BC6F27">
        <w:trPr>
          <w:trHeight w:val="1860"/>
          <w:jc w:val="center"/>
        </w:trPr>
        <w:tc>
          <w:tcPr>
            <w:tcW w:w="1505" w:type="dxa"/>
            <w:vMerge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黑体_GBK"/>
                <w:color w:val="00000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/>
                <w:color w:val="000000"/>
                <w:sz w:val="24"/>
              </w:rPr>
              <w:t>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4</w:t>
            </w:r>
            <w:r w:rsidRPr="006C480A">
              <w:rPr>
                <w:rFonts w:eastAsia="方正仿宋_GBK"/>
                <w:color w:val="000000"/>
                <w:sz w:val="24"/>
              </w:rPr>
              <w:t>.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服务中心大局成效（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围绕志愿服务、济困助学、就业创业、岗位建功、实践教育等领域，形成</w:t>
            </w:r>
            <w:r w:rsidRPr="006C480A">
              <w:rPr>
                <w:rFonts w:eastAsia="方正仿宋_GBK"/>
                <w:color w:val="000000"/>
                <w:sz w:val="24"/>
              </w:rPr>
              <w:t>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项以上特色品牌活动，每季度组织开展活动不少于</w:t>
            </w:r>
            <w:r w:rsidRPr="006C480A">
              <w:rPr>
                <w:rFonts w:eastAsia="方正仿宋_GBK"/>
                <w:color w:val="000000"/>
                <w:sz w:val="24"/>
              </w:rPr>
              <w:t>1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次。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评估工作和活动实际效果、党组织及团员青年满意度。</w:t>
            </w:r>
          </w:p>
        </w:tc>
      </w:tr>
      <w:tr w:rsidR="00085EA8" w:rsidRPr="006C480A" w:rsidTr="00BC6F27">
        <w:trPr>
          <w:trHeight w:val="907"/>
          <w:jc w:val="center"/>
        </w:trPr>
        <w:tc>
          <w:tcPr>
            <w:tcW w:w="1505" w:type="dxa"/>
            <w:vMerge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黑体_GBK"/>
                <w:color w:val="00000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tabs>
                <w:tab w:val="left" w:pos="312"/>
              </w:tabs>
              <w:snapToGrid w:val="0"/>
              <w:spacing w:line="340" w:lineRule="exac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15.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加强“推优入党”（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5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支部团员申请入党人数较多，积极主动向党组织推荐优秀团员，与党组织衔接顺畅，有具体的“推优”名单。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340" w:lineRule="exact"/>
              <w:rPr>
                <w:rFonts w:eastAsia="方正仿宋_GBK" w:hint="eastAsia"/>
                <w:color w:val="000000"/>
                <w:sz w:val="24"/>
              </w:rPr>
            </w:pPr>
            <w:r w:rsidRPr="006C480A">
              <w:rPr>
                <w:rFonts w:eastAsia="方正仿宋_GBK" w:hint="eastAsia"/>
                <w:color w:val="000000"/>
                <w:sz w:val="24"/>
              </w:rPr>
              <w:t>评估支部团员申请入党人数；推优是否规范，经过团组织推优加入党组织的人数；全年未开展推优工作的不得分。</w:t>
            </w:r>
          </w:p>
        </w:tc>
      </w:tr>
      <w:tr w:rsidR="00085EA8" w:rsidRPr="006C480A" w:rsidTr="00BC6F27">
        <w:trPr>
          <w:trHeight w:val="879"/>
          <w:jc w:val="center"/>
        </w:trPr>
        <w:tc>
          <w:tcPr>
            <w:tcW w:w="1505" w:type="dxa"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黑体_GBK"/>
                <w:color w:val="000000"/>
                <w:sz w:val="24"/>
              </w:rPr>
            </w:pPr>
            <w:r w:rsidRPr="006C480A">
              <w:rPr>
                <w:rFonts w:eastAsia="方正黑体_GBK" w:hint="eastAsia"/>
                <w:color w:val="000000"/>
                <w:sz w:val="24"/>
              </w:rPr>
              <w:t>自评定级</w:t>
            </w:r>
          </w:p>
        </w:tc>
        <w:tc>
          <w:tcPr>
            <w:tcW w:w="3260" w:type="dxa"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仿宋_GBK"/>
                <w:color w:val="000000"/>
                <w:sz w:val="24"/>
                <w:u w:val="single"/>
              </w:rPr>
            </w:pPr>
            <w:r w:rsidRPr="006C480A">
              <w:rPr>
                <w:rFonts w:eastAsia="方正仿宋简体" w:hint="eastAsia"/>
                <w:color w:val="000000"/>
                <w:sz w:val="24"/>
              </w:rPr>
              <w:t>（</w:t>
            </w:r>
            <w:r w:rsidRPr="006C480A">
              <w:rPr>
                <w:rFonts w:eastAsia="方正仿宋简体" w:hint="eastAsia"/>
                <w:color w:val="000000"/>
                <w:sz w:val="24"/>
                <w:u w:val="single"/>
              </w:rPr>
              <w:t xml:space="preserve">     </w:t>
            </w:r>
            <w:r w:rsidRPr="006C480A">
              <w:rPr>
                <w:rFonts w:eastAsia="方正仿宋简体" w:hint="eastAsia"/>
                <w:color w:val="000000"/>
                <w:sz w:val="24"/>
              </w:rPr>
              <w:t>）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星级团（总）支部</w:t>
            </w:r>
          </w:p>
        </w:tc>
        <w:tc>
          <w:tcPr>
            <w:tcW w:w="4536" w:type="dxa"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黑体_GBK" w:hint="eastAsia"/>
                <w:color w:val="000000"/>
                <w:sz w:val="24"/>
              </w:rPr>
              <w:t>上级复核</w:t>
            </w:r>
          </w:p>
        </w:tc>
        <w:tc>
          <w:tcPr>
            <w:tcW w:w="4591" w:type="dxa"/>
            <w:vAlign w:val="center"/>
          </w:tcPr>
          <w:p w:rsidR="00085EA8" w:rsidRPr="006C480A" w:rsidRDefault="00085EA8" w:rsidP="00BC6F27">
            <w:pPr>
              <w:snapToGrid w:val="0"/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6C480A">
              <w:rPr>
                <w:rFonts w:eastAsia="方正仿宋简体" w:hint="eastAsia"/>
                <w:color w:val="000000"/>
                <w:sz w:val="24"/>
              </w:rPr>
              <w:t xml:space="preserve"> </w:t>
            </w:r>
            <w:r w:rsidRPr="006C480A">
              <w:rPr>
                <w:rFonts w:eastAsia="方正仿宋简体" w:hint="eastAsia"/>
                <w:color w:val="000000"/>
                <w:sz w:val="24"/>
              </w:rPr>
              <w:t>（</w:t>
            </w:r>
            <w:r w:rsidRPr="006C480A">
              <w:rPr>
                <w:rFonts w:eastAsia="方正仿宋简体" w:hint="eastAsia"/>
                <w:color w:val="000000"/>
                <w:sz w:val="24"/>
                <w:u w:val="single"/>
              </w:rPr>
              <w:t xml:space="preserve">     </w:t>
            </w:r>
            <w:r w:rsidRPr="006C480A">
              <w:rPr>
                <w:rFonts w:eastAsia="方正仿宋简体" w:hint="eastAsia"/>
                <w:color w:val="000000"/>
                <w:sz w:val="24"/>
              </w:rPr>
              <w:t>）</w:t>
            </w:r>
            <w:r w:rsidRPr="006C480A">
              <w:rPr>
                <w:rFonts w:eastAsia="方正仿宋_GBK" w:hint="eastAsia"/>
                <w:color w:val="000000"/>
                <w:sz w:val="24"/>
              </w:rPr>
              <w:t>星级团（总）支部</w:t>
            </w:r>
          </w:p>
        </w:tc>
      </w:tr>
    </w:tbl>
    <w:p w:rsidR="00C54646" w:rsidRDefault="00C54646" w:rsidP="002F6696">
      <w:pPr>
        <w:spacing w:line="520" w:lineRule="exact"/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2F6696" w:rsidRPr="006C480A" w:rsidRDefault="002F6696" w:rsidP="002F6696">
      <w:pPr>
        <w:spacing w:line="520" w:lineRule="exact"/>
        <w:jc w:val="left"/>
        <w:rPr>
          <w:rFonts w:eastAsia="方正黑体_GBK"/>
          <w:color w:val="000000"/>
          <w:kern w:val="0"/>
          <w:sz w:val="30"/>
          <w:szCs w:val="30"/>
        </w:rPr>
      </w:pPr>
      <w:r w:rsidRPr="006C480A">
        <w:rPr>
          <w:rFonts w:eastAsia="方正黑体_GBK" w:hint="eastAsia"/>
          <w:color w:val="000000"/>
          <w:kern w:val="0"/>
          <w:sz w:val="30"/>
          <w:szCs w:val="30"/>
        </w:rPr>
        <w:lastRenderedPageBreak/>
        <w:t>附件</w:t>
      </w:r>
      <w:r w:rsidR="00085EA8">
        <w:rPr>
          <w:rFonts w:eastAsia="方正黑体_GBK"/>
          <w:color w:val="000000"/>
          <w:kern w:val="0"/>
          <w:sz w:val="30"/>
          <w:szCs w:val="30"/>
        </w:rPr>
        <w:t>2</w:t>
      </w:r>
      <w:r w:rsidRPr="006C480A">
        <w:rPr>
          <w:rFonts w:eastAsia="方正黑体_GBK" w:hint="eastAsia"/>
          <w:color w:val="000000"/>
          <w:kern w:val="0"/>
          <w:sz w:val="30"/>
          <w:szCs w:val="30"/>
        </w:rPr>
        <w:t>：</w:t>
      </w:r>
    </w:p>
    <w:p w:rsidR="00AB3A3A" w:rsidRDefault="00AB3A3A" w:rsidP="00AB3A3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支部对标定级</w:t>
      </w:r>
      <w:r w:rsidR="002F6696">
        <w:rPr>
          <w:rFonts w:ascii="方正小标宋简体" w:eastAsia="方正小标宋简体" w:hAnsi="方正小标宋简体" w:cs="方正小标宋简体" w:hint="eastAsia"/>
          <w:sz w:val="36"/>
          <w:szCs w:val="36"/>
        </w:rPr>
        <w:t>智慧团</w:t>
      </w:r>
      <w:proofErr w:type="gramStart"/>
      <w:r w:rsidR="002F6696">
        <w:rPr>
          <w:rFonts w:ascii="方正小标宋简体" w:eastAsia="方正小标宋简体" w:hAnsi="方正小标宋简体" w:cs="方正小标宋简体" w:hint="eastAsia"/>
          <w:sz w:val="36"/>
          <w:szCs w:val="36"/>
        </w:rPr>
        <w:t>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操作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步骤</w:t>
      </w:r>
    </w:p>
    <w:p w:rsidR="00AB3A3A" w:rsidRDefault="00AB3A3A" w:rsidP="00AB3A3A">
      <w:pPr>
        <w:numPr>
          <w:ilvl w:val="0"/>
          <w:numId w:val="1"/>
        </w:numPr>
        <w:rPr>
          <w:rFonts w:ascii="方正大黑体_GBK" w:eastAsia="方正大黑体_GBK" w:hAnsi="方正大黑体_GBK" w:cs="方正大黑体_GBK"/>
          <w:sz w:val="32"/>
          <w:szCs w:val="32"/>
        </w:rPr>
      </w:pPr>
      <w:r>
        <w:rPr>
          <w:rFonts w:ascii="方正大黑体_GBK" w:eastAsia="方正大黑体_GBK" w:hAnsi="方正大黑体_GBK" w:cs="方正大黑体_GBK" w:hint="eastAsia"/>
          <w:sz w:val="32"/>
          <w:szCs w:val="32"/>
        </w:rPr>
        <w:t>团（总）支部</w:t>
      </w:r>
    </w:p>
    <w:p w:rsidR="00AB3A3A" w:rsidRDefault="00AB3A3A" w:rsidP="00AB3A3A">
      <w:pPr>
        <w:spacing w:line="520" w:lineRule="exact"/>
        <w:ind w:firstLineChars="200" w:firstLine="640"/>
        <w:jc w:val="left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1.</w:t>
      </w:r>
      <w:r>
        <w:rPr>
          <w:rFonts w:ascii="Century" w:eastAsia="方正仿宋_GBK" w:hAnsi="Century" w:cs="Century"/>
          <w:sz w:val="32"/>
          <w:szCs w:val="32"/>
        </w:rPr>
        <w:t>登录智慧团建系统选择</w:t>
      </w:r>
      <w:r>
        <w:rPr>
          <w:rFonts w:ascii="Century" w:eastAsia="方正仿宋_GBK" w:hAnsi="Century" w:cs="Century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对标定级</w:t>
      </w:r>
      <w:r>
        <w:rPr>
          <w:rFonts w:ascii="Century" w:eastAsia="方正仿宋_GBK" w:hAnsi="Century" w:cs="Century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，团（总）支部自评，对照团支部工作清单制度要求和智慧团建系统自评表，点击</w:t>
      </w:r>
      <w:r>
        <w:rPr>
          <w:rFonts w:ascii="Century" w:eastAsia="方正仿宋_GBK" w:hAnsi="Century" w:cs="Century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自评定级</w:t>
      </w:r>
      <w:r>
        <w:rPr>
          <w:rFonts w:ascii="Century" w:eastAsia="方正仿宋_GBK" w:hAnsi="Century" w:cs="Century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按钮，选择相应星级，点击提交。</w:t>
      </w:r>
    </w:p>
    <w:p w:rsidR="00AB3A3A" w:rsidRDefault="00AB3A3A" w:rsidP="00AB3A3A">
      <w:pPr>
        <w:ind w:left="525"/>
        <w:rPr>
          <w:rFonts w:ascii="Century" w:hAnsi="Century" w:cs="Century"/>
        </w:rPr>
      </w:pPr>
      <w:r>
        <w:rPr>
          <w:rFonts w:ascii="Century" w:hAnsi="Century" w:cs="Century"/>
          <w:noProof/>
        </w:rPr>
        <w:drawing>
          <wp:inline distT="0" distB="0" distL="0" distR="0">
            <wp:extent cx="5219700" cy="11049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3A" w:rsidRDefault="00AB3A3A" w:rsidP="00AB3A3A">
      <w:pPr>
        <w:spacing w:line="520" w:lineRule="exact"/>
        <w:ind w:firstLineChars="200" w:firstLine="640"/>
        <w:jc w:val="left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2.</w:t>
      </w:r>
      <w:r>
        <w:rPr>
          <w:rFonts w:ascii="Century" w:eastAsia="方正仿宋_GBK" w:hAnsi="Century" w:cs="Century"/>
          <w:sz w:val="32"/>
          <w:szCs w:val="32"/>
        </w:rPr>
        <w:t>星级评定结果与上级团组织复核结果相同，</w:t>
      </w:r>
      <w:r>
        <w:rPr>
          <w:rFonts w:ascii="Century" w:eastAsia="方正仿宋_GBK" w:hAnsi="Century" w:cs="Century" w:hint="eastAsia"/>
          <w:sz w:val="32"/>
          <w:szCs w:val="32"/>
        </w:rPr>
        <w:t>复核</w:t>
      </w:r>
      <w:r>
        <w:rPr>
          <w:rFonts w:ascii="Century" w:eastAsia="方正仿宋_GBK" w:hAnsi="Century" w:cs="Century"/>
          <w:sz w:val="32"/>
          <w:szCs w:val="32"/>
        </w:rPr>
        <w:t>完成。上级复核结果为</w:t>
      </w:r>
      <w:r>
        <w:rPr>
          <w:rFonts w:ascii="Century" w:eastAsia="方正仿宋_GBK" w:hAnsi="Century" w:cs="Century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不予定级</w:t>
      </w:r>
      <w:r>
        <w:rPr>
          <w:rFonts w:ascii="Century" w:eastAsia="方正仿宋_GBK" w:hAnsi="Century" w:cs="Century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，待支部整改提高后，重新提交星级评定结果，交上级团组织复核。</w:t>
      </w:r>
    </w:p>
    <w:p w:rsidR="00AB3A3A" w:rsidRDefault="00AB3A3A" w:rsidP="00AB3A3A">
      <w:pPr>
        <w:ind w:left="525"/>
        <w:rPr>
          <w:rFonts w:ascii="Century" w:hAnsi="Century" w:cs="Century"/>
        </w:rPr>
      </w:pPr>
      <w:r>
        <w:rPr>
          <w:rFonts w:ascii="Century" w:hAnsi="Century" w:cs="Century"/>
          <w:noProof/>
        </w:rPr>
        <w:drawing>
          <wp:inline distT="0" distB="0" distL="0" distR="0">
            <wp:extent cx="5276850" cy="10953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B3A3A" w:rsidRDefault="00AB3A3A" w:rsidP="00AB3A3A">
      <w:pPr>
        <w:rPr>
          <w:rFonts w:ascii="Century" w:eastAsia="方正大黑体_GBK" w:hAnsi="Century" w:cs="Century"/>
          <w:sz w:val="32"/>
          <w:szCs w:val="32"/>
        </w:rPr>
      </w:pPr>
      <w:r>
        <w:rPr>
          <w:rFonts w:ascii="Century" w:eastAsia="方正大黑体_GBK" w:hAnsi="Century" w:cs="Century"/>
          <w:sz w:val="32"/>
          <w:szCs w:val="32"/>
        </w:rPr>
        <w:t>（二）基层团委</w:t>
      </w:r>
    </w:p>
    <w:p w:rsidR="00AB3A3A" w:rsidRDefault="00AB3A3A" w:rsidP="00AB3A3A">
      <w:pPr>
        <w:spacing w:line="520" w:lineRule="exact"/>
        <w:ind w:firstLineChars="200" w:firstLine="640"/>
        <w:jc w:val="left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lastRenderedPageBreak/>
        <w:t>1.</w:t>
      </w:r>
      <w:r>
        <w:rPr>
          <w:rFonts w:ascii="Century" w:eastAsia="方正仿宋_GBK" w:hAnsi="Century" w:cs="Century"/>
          <w:sz w:val="32"/>
          <w:szCs w:val="32"/>
        </w:rPr>
        <w:t>基层团委登录智慧团建系统后，</w:t>
      </w:r>
      <w:r>
        <w:rPr>
          <w:rFonts w:ascii="Century" w:eastAsia="方正仿宋_GBK" w:hAnsi="Century" w:cs="Century" w:hint="eastAsia"/>
          <w:sz w:val="32"/>
          <w:szCs w:val="32"/>
        </w:rPr>
        <w:t>即可</w:t>
      </w:r>
      <w:r>
        <w:rPr>
          <w:rFonts w:ascii="Century" w:eastAsia="方正仿宋_GBK" w:hAnsi="Century" w:cs="Century"/>
          <w:sz w:val="32"/>
          <w:szCs w:val="32"/>
        </w:rPr>
        <w:t>看到支部对标定级相关数据，如应自评数、已经自评数、完成定级数等。</w:t>
      </w:r>
    </w:p>
    <w:p w:rsidR="00AB3A3A" w:rsidRDefault="00AB3A3A" w:rsidP="00AB3A3A">
      <w:pPr>
        <w:rPr>
          <w:rFonts w:ascii="Century" w:hAnsi="Century" w:cs="Century"/>
        </w:rPr>
      </w:pPr>
      <w:r>
        <w:rPr>
          <w:rFonts w:ascii="Century" w:hAnsi="Century" w:cs="Century"/>
          <w:noProof/>
        </w:rPr>
        <w:drawing>
          <wp:inline distT="0" distB="0" distL="0" distR="0">
            <wp:extent cx="5267325" cy="17907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B3A3A" w:rsidRDefault="00AB3A3A" w:rsidP="00AB3A3A">
      <w:pPr>
        <w:spacing w:line="520" w:lineRule="exact"/>
        <w:ind w:firstLineChars="200" w:firstLine="640"/>
        <w:jc w:val="left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2.</w:t>
      </w:r>
      <w:r>
        <w:rPr>
          <w:rFonts w:ascii="Century" w:eastAsia="方正仿宋_GBK" w:hAnsi="Century" w:cs="Century"/>
          <w:sz w:val="32"/>
          <w:szCs w:val="32"/>
        </w:rPr>
        <w:t>系统中所有出现</w:t>
      </w:r>
      <w:r>
        <w:rPr>
          <w:rFonts w:ascii="Century" w:eastAsia="方正仿宋_GBK" w:hAnsi="Century" w:cs="Century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尚未自评</w:t>
      </w:r>
      <w:r>
        <w:rPr>
          <w:rFonts w:ascii="Century" w:eastAsia="方正仿宋_GBK" w:hAnsi="Century" w:cs="Century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字样的团支部，都要进行对标定级。</w:t>
      </w:r>
    </w:p>
    <w:p w:rsidR="00AB3A3A" w:rsidRDefault="00AB3A3A" w:rsidP="00AB3A3A">
      <w:pPr>
        <w:ind w:firstLineChars="200" w:firstLine="420"/>
        <w:rPr>
          <w:rFonts w:ascii="Century" w:hAnsi="Century" w:cs="Century"/>
        </w:rPr>
      </w:pPr>
      <w:r>
        <w:rPr>
          <w:rFonts w:ascii="Century" w:hAnsi="Century" w:cs="Century"/>
          <w:noProof/>
        </w:rPr>
        <w:drawing>
          <wp:inline distT="0" distB="0" distL="0" distR="0">
            <wp:extent cx="5038725" cy="10382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3A" w:rsidRDefault="00AB3A3A" w:rsidP="00AB3A3A">
      <w:pPr>
        <w:spacing w:line="520" w:lineRule="exact"/>
        <w:ind w:firstLineChars="200" w:firstLine="640"/>
        <w:jc w:val="left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3.</w:t>
      </w:r>
      <w:r>
        <w:rPr>
          <w:rFonts w:ascii="Century" w:eastAsia="方正仿宋_GBK" w:hAnsi="Century" w:cs="Century"/>
          <w:sz w:val="32"/>
          <w:szCs w:val="32"/>
        </w:rPr>
        <w:t>基层团委结合团支部工作清单制度落实情况，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勾选要</w:t>
      </w:r>
      <w:proofErr w:type="gramEnd"/>
      <w:r>
        <w:rPr>
          <w:rFonts w:ascii="Century" w:eastAsia="方正仿宋_GBK" w:hAnsi="Century" w:cs="Century"/>
          <w:sz w:val="32"/>
          <w:szCs w:val="32"/>
        </w:rPr>
        <w:t>复核的支部，点击蓝色</w:t>
      </w:r>
      <w:r>
        <w:rPr>
          <w:rFonts w:ascii="Century" w:eastAsia="方正仿宋_GBK" w:hAnsi="Century" w:cs="Century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复核团（总）支部自评结果</w:t>
      </w:r>
      <w:r>
        <w:rPr>
          <w:rFonts w:ascii="Century" w:eastAsia="方正仿宋_GBK" w:hAnsi="Century" w:cs="Century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按钮，予以复核。</w:t>
      </w:r>
    </w:p>
    <w:p w:rsidR="00AB3A3A" w:rsidRDefault="00AB3A3A" w:rsidP="00AB3A3A">
      <w:pPr>
        <w:rPr>
          <w:rFonts w:ascii="Century" w:hAnsi="Century" w:cs="Century"/>
        </w:rPr>
      </w:pPr>
      <w:r>
        <w:rPr>
          <w:rFonts w:ascii="Century" w:hAnsi="Century" w:cs="Century"/>
          <w:noProof/>
        </w:rPr>
        <w:lastRenderedPageBreak/>
        <w:drawing>
          <wp:inline distT="0" distB="0" distL="0" distR="0">
            <wp:extent cx="5276850" cy="2266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3A" w:rsidRDefault="00AB3A3A" w:rsidP="00AB3A3A">
      <w:pPr>
        <w:spacing w:line="520" w:lineRule="exact"/>
        <w:ind w:firstLineChars="200" w:firstLine="640"/>
        <w:jc w:val="left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4.</w:t>
      </w:r>
      <w:r>
        <w:rPr>
          <w:rFonts w:ascii="Century" w:eastAsia="方正仿宋_GBK" w:hAnsi="Century" w:cs="Century"/>
          <w:sz w:val="32"/>
          <w:szCs w:val="32"/>
        </w:rPr>
        <w:t>对支部自评结果予以认可的，选择与自评相同星级；对自评结果不予认可的，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勾选其他</w:t>
      </w:r>
      <w:proofErr w:type="gramEnd"/>
      <w:r>
        <w:rPr>
          <w:rFonts w:ascii="Century" w:eastAsia="方正仿宋_GBK" w:hAnsi="Century" w:cs="Century"/>
          <w:sz w:val="32"/>
          <w:szCs w:val="32"/>
        </w:rPr>
        <w:t>星级。</w:t>
      </w:r>
    </w:p>
    <w:p w:rsidR="00AB3A3A" w:rsidRDefault="00AB3A3A" w:rsidP="00AB3A3A">
      <w:pPr>
        <w:rPr>
          <w:rFonts w:ascii="Century" w:hAnsi="Century" w:cs="Century"/>
        </w:rPr>
      </w:pPr>
      <w:r>
        <w:rPr>
          <w:rFonts w:ascii="Century" w:hAnsi="Century" w:cs="Century"/>
          <w:noProof/>
        </w:rPr>
        <w:drawing>
          <wp:inline distT="0" distB="0" distL="0" distR="0">
            <wp:extent cx="5276850" cy="1914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3A" w:rsidRDefault="00AB3A3A" w:rsidP="00AB3A3A">
      <w:pPr>
        <w:spacing w:line="520" w:lineRule="exact"/>
        <w:ind w:firstLineChars="200" w:firstLine="640"/>
        <w:jc w:val="left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lastRenderedPageBreak/>
        <w:t>5.</w:t>
      </w:r>
      <w:r>
        <w:rPr>
          <w:rFonts w:ascii="Century" w:eastAsia="方正仿宋_GBK" w:hAnsi="Century" w:cs="Century"/>
          <w:sz w:val="32"/>
          <w:szCs w:val="32"/>
        </w:rPr>
        <w:t>基层团委复核不予定级团支部，</w:t>
      </w:r>
      <w:r>
        <w:rPr>
          <w:rFonts w:ascii="Century" w:eastAsia="方正仿宋_GBK" w:hAnsi="Century" w:cs="Century" w:hint="eastAsia"/>
          <w:sz w:val="32"/>
          <w:szCs w:val="32"/>
        </w:rPr>
        <w:t>向支部反馈存在问题，予以纠正或限期整改，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待相应</w:t>
      </w:r>
      <w:proofErr w:type="gramEnd"/>
      <w:r>
        <w:rPr>
          <w:rFonts w:ascii="Century" w:eastAsia="方正仿宋_GBK" w:hAnsi="Century" w:cs="Century"/>
          <w:sz w:val="32"/>
          <w:szCs w:val="32"/>
        </w:rPr>
        <w:t>支部完成整顿提高后，重新提交星级评定结果，基层团委点击修改按钮进行评定</w:t>
      </w:r>
      <w:r>
        <w:rPr>
          <w:rFonts w:ascii="Century" w:eastAsia="方正仿宋_GBK" w:hAnsi="Century" w:cs="Century" w:hint="eastAsia"/>
          <w:sz w:val="32"/>
          <w:szCs w:val="32"/>
        </w:rPr>
        <w:t>，</w:t>
      </w:r>
      <w:r>
        <w:rPr>
          <w:rFonts w:ascii="Century" w:eastAsia="方正仿宋_GBK" w:hAnsi="Century" w:cs="Century"/>
          <w:sz w:val="32"/>
          <w:szCs w:val="32"/>
        </w:rPr>
        <w:t>务必尽早完成。</w:t>
      </w:r>
    </w:p>
    <w:p w:rsidR="00AB3A3A" w:rsidRDefault="00AB3A3A" w:rsidP="00AB3A3A">
      <w:r>
        <w:rPr>
          <w:noProof/>
        </w:rPr>
        <w:drawing>
          <wp:inline distT="0" distB="0" distL="0" distR="0">
            <wp:extent cx="5191125" cy="1190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B3A3A" w:rsidRDefault="00AB3A3A" w:rsidP="00AB3A3A">
      <w:pPr>
        <w:rPr>
          <w:rFonts w:ascii="Century" w:eastAsia="方正大黑体_GBK" w:hAnsi="Century" w:cs="Century"/>
          <w:sz w:val="32"/>
          <w:szCs w:val="32"/>
        </w:rPr>
      </w:pPr>
      <w:r>
        <w:rPr>
          <w:rFonts w:ascii="Century" w:eastAsia="方正大黑体_GBK" w:hAnsi="Century" w:cs="Century" w:hint="eastAsia"/>
          <w:sz w:val="32"/>
          <w:szCs w:val="32"/>
        </w:rPr>
        <w:t>（三）团的领导机关</w:t>
      </w:r>
    </w:p>
    <w:p w:rsidR="00AB3A3A" w:rsidRDefault="00AB3A3A" w:rsidP="00AB3A3A">
      <w:pPr>
        <w:spacing w:line="520" w:lineRule="exact"/>
        <w:ind w:firstLineChars="200" w:firstLine="640"/>
        <w:rPr>
          <w:rFonts w:eastAsia="方正仿宋_GBK"/>
        </w:rPr>
      </w:pPr>
      <w:r>
        <w:rPr>
          <w:rFonts w:eastAsia="方正仿宋_GBK"/>
          <w:sz w:val="32"/>
        </w:rPr>
        <w:t>县级以上团组织特别是市县团的领导机关要</w:t>
      </w:r>
      <w:r>
        <w:rPr>
          <w:rFonts w:eastAsia="方正仿宋_GBK" w:hint="eastAsia"/>
          <w:sz w:val="32"/>
        </w:rPr>
        <w:t>利用智慧团建系统“对标定级”统计功能</w:t>
      </w:r>
      <w:r>
        <w:rPr>
          <w:rFonts w:eastAsia="方正仿宋_GBK"/>
          <w:sz w:val="32"/>
        </w:rPr>
        <w:t>，督导检查基层团委和团（总）支部该项工作的落实情况</w:t>
      </w:r>
      <w:r>
        <w:rPr>
          <w:rFonts w:eastAsia="方正仿宋_GBK" w:hint="eastAsia"/>
          <w:sz w:val="32"/>
        </w:rPr>
        <w:t>，确保各基层团委</w:t>
      </w:r>
      <w:r>
        <w:rPr>
          <w:rFonts w:eastAsia="方正仿宋_GBK" w:hint="eastAsia"/>
          <w:sz w:val="32"/>
        </w:rPr>
        <w:t>1</w:t>
      </w:r>
      <w:r w:rsidR="002F6696">
        <w:rPr>
          <w:rFonts w:eastAsia="方正仿宋_GBK"/>
          <w:sz w:val="32"/>
        </w:rPr>
        <w:t>2</w:t>
      </w:r>
      <w:r>
        <w:rPr>
          <w:rFonts w:eastAsia="方正仿宋_GBK" w:hint="eastAsia"/>
          <w:sz w:val="32"/>
        </w:rPr>
        <w:t>月</w:t>
      </w:r>
      <w:r w:rsidR="002F6696">
        <w:rPr>
          <w:rFonts w:eastAsia="方正仿宋_GBK" w:hint="eastAsia"/>
          <w:sz w:val="32"/>
        </w:rPr>
        <w:t>15</w:t>
      </w:r>
      <w:r w:rsidR="002F6696">
        <w:rPr>
          <w:rFonts w:eastAsia="方正仿宋_GBK" w:hint="eastAsia"/>
          <w:sz w:val="32"/>
        </w:rPr>
        <w:t>日</w:t>
      </w:r>
      <w:r>
        <w:rPr>
          <w:rFonts w:eastAsia="方正仿宋_GBK" w:hint="eastAsia"/>
          <w:sz w:val="32"/>
        </w:rPr>
        <w:t>完成支部评星定级自评、复核工作！</w:t>
      </w:r>
    </w:p>
    <w:p w:rsidR="00AB3A3A" w:rsidRPr="00AB3A3A" w:rsidRDefault="00AB3A3A" w:rsidP="00AC541A">
      <w:pPr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32"/>
        </w:rPr>
      </w:pPr>
    </w:p>
    <w:sectPr w:rsidR="00AB3A3A" w:rsidRPr="00AB3A3A" w:rsidSect="00D750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493" w:rsidRDefault="004A4493" w:rsidP="00AC541A">
      <w:r>
        <w:separator/>
      </w:r>
    </w:p>
  </w:endnote>
  <w:endnote w:type="continuationSeparator" w:id="0">
    <w:p w:rsidR="004A4493" w:rsidRDefault="004A4493" w:rsidP="00AC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大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B6" w:rsidRDefault="00E50B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72160" w:rsidRPr="00C72160">
      <w:rPr>
        <w:noProof/>
        <w:lang w:val="zh-CN"/>
      </w:rPr>
      <w:t>4</w:t>
    </w:r>
    <w:r>
      <w:fldChar w:fldCharType="end"/>
    </w:r>
  </w:p>
  <w:p w:rsidR="00E50BB6" w:rsidRDefault="00E50B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493" w:rsidRDefault="004A4493" w:rsidP="00AC541A">
      <w:r>
        <w:separator/>
      </w:r>
    </w:p>
  </w:footnote>
  <w:footnote w:type="continuationSeparator" w:id="0">
    <w:p w:rsidR="004A4493" w:rsidRDefault="004A4493" w:rsidP="00AC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B6" w:rsidRDefault="00E50BB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B6" w:rsidRDefault="00E50BB6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FD6EF2"/>
    <w:multiLevelType w:val="singleLevel"/>
    <w:tmpl w:val="EEFD6EF2"/>
    <w:lvl w:ilvl="0">
      <w:start w:val="6"/>
      <w:numFmt w:val="decimal"/>
      <w:suff w:val="nothing"/>
      <w:lvlText w:val="%1．"/>
      <w:lvlJc w:val="left"/>
    </w:lvl>
  </w:abstractNum>
  <w:abstractNum w:abstractNumId="1" w15:restartNumberingAfterBreak="0">
    <w:nsid w:val="FDFFE1D3"/>
    <w:multiLevelType w:val="singleLevel"/>
    <w:tmpl w:val="FDFFE1D3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4988FA1A"/>
    <w:multiLevelType w:val="singleLevel"/>
    <w:tmpl w:val="4988FA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B912AEE"/>
    <w:multiLevelType w:val="hybridMultilevel"/>
    <w:tmpl w:val="8D209CBE"/>
    <w:lvl w:ilvl="0" w:tplc="B8807590">
      <w:start w:val="1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25"/>
    <w:rsid w:val="00085EA8"/>
    <w:rsid w:val="002F6696"/>
    <w:rsid w:val="004A4493"/>
    <w:rsid w:val="004F0860"/>
    <w:rsid w:val="006C42A4"/>
    <w:rsid w:val="006D61B5"/>
    <w:rsid w:val="00720D49"/>
    <w:rsid w:val="007A654D"/>
    <w:rsid w:val="00855525"/>
    <w:rsid w:val="009B36EF"/>
    <w:rsid w:val="00AB3A3A"/>
    <w:rsid w:val="00AC541A"/>
    <w:rsid w:val="00C54646"/>
    <w:rsid w:val="00C72160"/>
    <w:rsid w:val="00D75026"/>
    <w:rsid w:val="00E5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D1131"/>
  <w15:chartTrackingRefBased/>
  <w15:docId w15:val="{89FFE7BA-EDD7-4376-834E-A2ADA279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1"/>
    <w:uiPriority w:val="9"/>
    <w:qFormat/>
    <w:rsid w:val="00E50BB6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C5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4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C5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41A"/>
    <w:rPr>
      <w:sz w:val="18"/>
      <w:szCs w:val="18"/>
    </w:rPr>
  </w:style>
  <w:style w:type="paragraph" w:styleId="a7">
    <w:name w:val="Title"/>
    <w:basedOn w:val="a"/>
    <w:next w:val="a"/>
    <w:link w:val="1"/>
    <w:uiPriority w:val="10"/>
    <w:qFormat/>
    <w:rsid w:val="00E50BB6"/>
    <w:pPr>
      <w:spacing w:line="520" w:lineRule="exact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character" w:customStyle="1" w:styleId="a8">
    <w:name w:val="标题 字符"/>
    <w:basedOn w:val="a0"/>
    <w:uiPriority w:val="10"/>
    <w:rsid w:val="00E50BB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标题 字符1"/>
    <w:link w:val="a7"/>
    <w:uiPriority w:val="10"/>
    <w:qFormat/>
    <w:rsid w:val="00E50BB6"/>
    <w:rPr>
      <w:rFonts w:ascii="方正大标宋简体" w:eastAsia="方正大标宋简体" w:hAnsi="方正大标宋简体" w:cs="Times New Roman"/>
      <w:bCs/>
      <w:sz w:val="44"/>
      <w:szCs w:val="32"/>
    </w:rPr>
  </w:style>
  <w:style w:type="character" w:customStyle="1" w:styleId="20">
    <w:name w:val="标题 2 字符"/>
    <w:basedOn w:val="a0"/>
    <w:uiPriority w:val="9"/>
    <w:semiHidden/>
    <w:rsid w:val="00E50BB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uiPriority w:val="9"/>
    <w:rsid w:val="00E50BB6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Char">
    <w:name w:val="页脚 Char"/>
    <w:uiPriority w:val="99"/>
    <w:qFormat/>
    <w:rsid w:val="00E50BB6"/>
    <w:rPr>
      <w:sz w:val="18"/>
      <w:szCs w:val="18"/>
    </w:rPr>
  </w:style>
  <w:style w:type="character" w:customStyle="1" w:styleId="Char0">
    <w:name w:val="页眉 Char"/>
    <w:uiPriority w:val="99"/>
    <w:qFormat/>
    <w:rsid w:val="00E50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620</Words>
  <Characters>3538</Characters>
  <Application>Microsoft Office Word</Application>
  <DocSecurity>0</DocSecurity>
  <Lines>29</Lines>
  <Paragraphs>8</Paragraphs>
  <ScaleCrop>false</ScaleCrop>
  <Company>Microsoft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6</cp:revision>
  <dcterms:created xsi:type="dcterms:W3CDTF">2020-11-25T02:56:00Z</dcterms:created>
  <dcterms:modified xsi:type="dcterms:W3CDTF">2021-11-03T03:11:00Z</dcterms:modified>
</cp:coreProperties>
</file>