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45" w:rsidRPr="00C405BF" w:rsidRDefault="00584A9C" w:rsidP="00584A9C">
      <w:pPr>
        <w:jc w:val="center"/>
        <w:rPr>
          <w:rFonts w:asciiTheme="minorEastAsia" w:hAnsiTheme="minorEastAsia" w:hint="eastAsia"/>
          <w:b/>
          <w:sz w:val="32"/>
          <w:szCs w:val="28"/>
        </w:rPr>
      </w:pPr>
      <w:r w:rsidRPr="00C405BF">
        <w:rPr>
          <w:rFonts w:asciiTheme="minorEastAsia" w:hAnsiTheme="minorEastAsia" w:hint="eastAsia"/>
          <w:b/>
          <w:sz w:val="32"/>
          <w:szCs w:val="28"/>
        </w:rPr>
        <w:t>关于2016年度校内共青团工作研究课题立项的公示</w:t>
      </w:r>
    </w:p>
    <w:p w:rsidR="00584A9C" w:rsidRPr="00C405BF" w:rsidRDefault="00584A9C" w:rsidP="00C405BF">
      <w:pPr>
        <w:snapToGrid w:val="0"/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C405BF">
        <w:rPr>
          <w:rFonts w:asciiTheme="minorEastAsia" w:hAnsiTheme="minorEastAsia" w:hint="eastAsia"/>
          <w:sz w:val="28"/>
          <w:szCs w:val="28"/>
        </w:rPr>
        <w:t>各学院、分团委：</w:t>
      </w:r>
    </w:p>
    <w:p w:rsidR="00584A9C" w:rsidRPr="00C405BF" w:rsidRDefault="00584A9C" w:rsidP="00C405BF">
      <w:pPr>
        <w:snapToGrid w:val="0"/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C405BF">
        <w:rPr>
          <w:rFonts w:asciiTheme="minorEastAsia" w:hAnsiTheme="minorEastAsia" w:hint="eastAsia"/>
          <w:sz w:val="28"/>
          <w:szCs w:val="28"/>
        </w:rPr>
        <w:t xml:space="preserve">    为推进新常态下学校共青团组织创新和工作创新，引导我校团干部不断提高工作的专业化和科学化水平，形成“全团抓研究”的生动局面，校团委组织开展了</w:t>
      </w:r>
      <w:r w:rsidR="00C405BF" w:rsidRPr="00C405BF">
        <w:rPr>
          <w:rFonts w:asciiTheme="minorEastAsia" w:hAnsiTheme="minorEastAsia" w:hint="eastAsia"/>
          <w:sz w:val="28"/>
          <w:szCs w:val="28"/>
        </w:rPr>
        <w:t>2016年度</w:t>
      </w:r>
      <w:r w:rsidRPr="00C405BF">
        <w:rPr>
          <w:rFonts w:asciiTheme="minorEastAsia" w:hAnsiTheme="minorEastAsia" w:hint="eastAsia"/>
          <w:sz w:val="28"/>
          <w:szCs w:val="28"/>
        </w:rPr>
        <w:t>校内共青团工作研究课题申报工作。截止到2016年9月，</w:t>
      </w:r>
      <w:r w:rsidR="00C405BF" w:rsidRPr="00C405BF">
        <w:rPr>
          <w:rFonts w:asciiTheme="minorEastAsia" w:hAnsiTheme="minorEastAsia" w:hint="eastAsia"/>
          <w:sz w:val="28"/>
          <w:szCs w:val="28"/>
        </w:rPr>
        <w:t>团委</w:t>
      </w:r>
      <w:r w:rsidRPr="00C405BF">
        <w:rPr>
          <w:rFonts w:asciiTheme="minorEastAsia" w:hAnsiTheme="minorEastAsia" w:hint="eastAsia"/>
          <w:sz w:val="28"/>
          <w:szCs w:val="28"/>
        </w:rPr>
        <w:t>共</w:t>
      </w:r>
      <w:r w:rsidR="00C405BF" w:rsidRPr="00C405BF">
        <w:rPr>
          <w:rFonts w:asciiTheme="minorEastAsia" w:hAnsiTheme="minorEastAsia" w:hint="eastAsia"/>
          <w:sz w:val="28"/>
          <w:szCs w:val="28"/>
        </w:rPr>
        <w:t>收到</w:t>
      </w:r>
      <w:r w:rsidRPr="00C405BF">
        <w:rPr>
          <w:rFonts w:asciiTheme="minorEastAsia" w:hAnsiTheme="minorEastAsia" w:hint="eastAsia"/>
          <w:sz w:val="28"/>
          <w:szCs w:val="28"/>
        </w:rPr>
        <w:t>申报10项，经团委初审，学校相关专家集中评议和投票表决，</w:t>
      </w:r>
      <w:proofErr w:type="gramStart"/>
      <w:r w:rsidRPr="00C405BF">
        <w:rPr>
          <w:rFonts w:asciiTheme="minorEastAsia" w:hAnsiTheme="minorEastAsia" w:hint="eastAsia"/>
          <w:sz w:val="28"/>
          <w:szCs w:val="28"/>
        </w:rPr>
        <w:t>报校领导</w:t>
      </w:r>
      <w:proofErr w:type="gramEnd"/>
      <w:r w:rsidRPr="00C405BF">
        <w:rPr>
          <w:rFonts w:asciiTheme="minorEastAsia" w:hAnsiTheme="minorEastAsia" w:hint="eastAsia"/>
          <w:sz w:val="28"/>
          <w:szCs w:val="28"/>
        </w:rPr>
        <w:t>同意，拟立项6项。现将结果公示如下：</w:t>
      </w:r>
    </w:p>
    <w:p w:rsidR="00584A9C" w:rsidRPr="00C405BF" w:rsidRDefault="00C405BF" w:rsidP="00C405BF">
      <w:pPr>
        <w:jc w:val="center"/>
        <w:rPr>
          <w:rFonts w:asciiTheme="minorEastAsia" w:hAnsiTheme="minorEastAsia" w:cs="Arial" w:hint="eastAsia"/>
          <w:color w:val="333333"/>
          <w:sz w:val="28"/>
          <w:szCs w:val="28"/>
        </w:rPr>
      </w:pPr>
      <w:r w:rsidRPr="00C405BF">
        <w:rPr>
          <w:rFonts w:asciiTheme="minorEastAsia" w:hAnsiTheme="minorEastAsia" w:hint="eastAsia"/>
          <w:sz w:val="28"/>
          <w:szCs w:val="28"/>
        </w:rPr>
        <w:t>2016年度</w:t>
      </w:r>
      <w:r w:rsidR="00584A9C" w:rsidRPr="00C405BF">
        <w:rPr>
          <w:rFonts w:asciiTheme="minorEastAsia" w:hAnsiTheme="minorEastAsia" w:hint="eastAsia"/>
          <w:sz w:val="28"/>
          <w:szCs w:val="28"/>
        </w:rPr>
        <w:t>校内共青团工作研究课题拟立项</w:t>
      </w:r>
      <w:r>
        <w:rPr>
          <w:rFonts w:asciiTheme="minorEastAsia" w:hAnsiTheme="minorEastAsia" w:hint="eastAsia"/>
          <w:sz w:val="28"/>
          <w:szCs w:val="28"/>
        </w:rPr>
        <w:t>项</w:t>
      </w:r>
      <w:r w:rsidRPr="00C405BF">
        <w:rPr>
          <w:rFonts w:asciiTheme="minorEastAsia" w:hAnsiTheme="minorEastAsia" w:hint="eastAsia"/>
          <w:sz w:val="28"/>
          <w:szCs w:val="28"/>
        </w:rPr>
        <w:t>目汇总</w:t>
      </w:r>
    </w:p>
    <w:tbl>
      <w:tblPr>
        <w:tblW w:w="9873" w:type="dxa"/>
        <w:jc w:val="center"/>
        <w:tblLook w:val="04A0"/>
      </w:tblPr>
      <w:tblGrid>
        <w:gridCol w:w="724"/>
        <w:gridCol w:w="4820"/>
        <w:gridCol w:w="1134"/>
        <w:gridCol w:w="1984"/>
        <w:gridCol w:w="1211"/>
      </w:tblGrid>
      <w:tr w:rsidR="00584A9C" w:rsidRPr="00584A9C" w:rsidTr="00C405BF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C405BF" w:rsidP="00C405B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C405B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84A9C" w:rsidRPr="00584A9C" w:rsidTr="00C405BF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“青</w:t>
            </w:r>
            <w:r w:rsidR="00C405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马克思主义者培养工程”课程体系建设及评价标准研究</w:t>
            </w:r>
            <w:r w:rsidR="001D5D3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——以无锡职业技术学院为例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徐瑾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物联网技术学院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4A9C" w:rsidRPr="00584A9C" w:rsidTr="00C405BF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C405BF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405B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基于MAIR模型的高职院校大学生网络创业研究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郑月圆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控制技术学院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4A9C" w:rsidRPr="00584A9C" w:rsidTr="00C405BF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C405BF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学生视角下高职院校创新创业服务质量研究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朱佳艺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4A9C" w:rsidRPr="00584A9C" w:rsidTr="00C405BF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C405BF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450D31" w:rsidP="00C40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</w:t>
            </w:r>
            <w:r w:rsidR="00584A9C"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地区</w:t>
            </w:r>
            <w:proofErr w:type="gramStart"/>
            <w:r w:rsidR="00584A9C"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众创空间</w:t>
            </w:r>
            <w:proofErr w:type="gramEnd"/>
            <w:r w:rsidR="00584A9C"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发展与高职生</w:t>
            </w:r>
            <w:proofErr w:type="gramStart"/>
            <w:r w:rsidR="00584A9C"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创客成果</w:t>
            </w:r>
            <w:proofErr w:type="gramEnd"/>
            <w:r w:rsidR="00584A9C"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转化的耦合机制研究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孙台维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财经学院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4A9C" w:rsidRPr="00584A9C" w:rsidTr="00C405BF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C405BF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团支部活力提升项目化驱动探究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周勋</w:t>
            </w:r>
            <w:proofErr w:type="gramStart"/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4A9C" w:rsidRPr="00584A9C" w:rsidTr="00C405BF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C405BF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高校青年团干部情绪劳动与职业倦怠的关系研究——以无锡高校为例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林姣姣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4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外语与旅游学院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A9C" w:rsidRPr="00584A9C" w:rsidRDefault="00584A9C" w:rsidP="00C40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C405BF" w:rsidRDefault="00C405BF" w:rsidP="00C405BF">
      <w:pPr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584A9C" w:rsidRDefault="00C405BF" w:rsidP="00C405BF">
      <w:pPr>
        <w:snapToGrid w:val="0"/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405BF">
        <w:rPr>
          <w:rFonts w:asciiTheme="minorEastAsia" w:hAnsiTheme="minorEastAsia" w:hint="eastAsia"/>
          <w:sz w:val="28"/>
          <w:szCs w:val="28"/>
        </w:rPr>
        <w:t>公示时间为：2016年10月24日至10月28日。如有异议，可以通过来信、来电、来访等形式向团委（太湖校区大学生活动中心301，联系电话：81838897,邮箱：tuanw@wxit.edu.cn）反映。</w:t>
      </w:r>
    </w:p>
    <w:p w:rsidR="00C405BF" w:rsidRDefault="00C405BF" w:rsidP="00C405BF">
      <w:pPr>
        <w:ind w:firstLineChars="2022" w:firstLine="5662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团委</w:t>
      </w:r>
    </w:p>
    <w:p w:rsidR="00C405BF" w:rsidRPr="00C405BF" w:rsidRDefault="00C405BF" w:rsidP="00C405BF">
      <w:pPr>
        <w:ind w:firstLineChars="1772" w:firstLine="49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2016年10月24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C405BF" w:rsidRPr="00C405BF" w:rsidSect="0013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A9C"/>
    <w:rsid w:val="00057633"/>
    <w:rsid w:val="00131D57"/>
    <w:rsid w:val="001352FA"/>
    <w:rsid w:val="0014029B"/>
    <w:rsid w:val="001446DD"/>
    <w:rsid w:val="001D5D33"/>
    <w:rsid w:val="002340F7"/>
    <w:rsid w:val="002F204F"/>
    <w:rsid w:val="003020D7"/>
    <w:rsid w:val="00370D78"/>
    <w:rsid w:val="003A78A2"/>
    <w:rsid w:val="003C3159"/>
    <w:rsid w:val="003D5769"/>
    <w:rsid w:val="003F74EA"/>
    <w:rsid w:val="004013A7"/>
    <w:rsid w:val="00402FE0"/>
    <w:rsid w:val="00436C22"/>
    <w:rsid w:val="00450D31"/>
    <w:rsid w:val="00490AD6"/>
    <w:rsid w:val="004F08B5"/>
    <w:rsid w:val="004F5B08"/>
    <w:rsid w:val="005150E5"/>
    <w:rsid w:val="00515894"/>
    <w:rsid w:val="00524B3A"/>
    <w:rsid w:val="00584A9C"/>
    <w:rsid w:val="005A4EF9"/>
    <w:rsid w:val="005B73EA"/>
    <w:rsid w:val="005C1950"/>
    <w:rsid w:val="006D7646"/>
    <w:rsid w:val="00823216"/>
    <w:rsid w:val="00872F2B"/>
    <w:rsid w:val="00990860"/>
    <w:rsid w:val="009D1F0E"/>
    <w:rsid w:val="00A51ED3"/>
    <w:rsid w:val="00AD3D8E"/>
    <w:rsid w:val="00B002AA"/>
    <w:rsid w:val="00B32E85"/>
    <w:rsid w:val="00BB27FA"/>
    <w:rsid w:val="00C405BF"/>
    <w:rsid w:val="00CD2D2F"/>
    <w:rsid w:val="00CE256C"/>
    <w:rsid w:val="00D1785E"/>
    <w:rsid w:val="00DE2876"/>
    <w:rsid w:val="00E32D6F"/>
    <w:rsid w:val="00E60AE6"/>
    <w:rsid w:val="00E70603"/>
    <w:rsid w:val="00E8372F"/>
    <w:rsid w:val="00E968B7"/>
    <w:rsid w:val="00FA12F0"/>
    <w:rsid w:val="00FB0B18"/>
    <w:rsid w:val="00FC42BC"/>
    <w:rsid w:val="00FC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谢欢</dc:creator>
  <cp:lastModifiedBy>谢欢</cp:lastModifiedBy>
  <cp:revision>1</cp:revision>
  <dcterms:created xsi:type="dcterms:W3CDTF">2016-10-24T01:17:00Z</dcterms:created>
  <dcterms:modified xsi:type="dcterms:W3CDTF">2016-10-24T02:45:00Z</dcterms:modified>
</cp:coreProperties>
</file>